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4A" w:rsidRDefault="002E024A" w:rsidP="00A33F60">
      <w:pPr>
        <w:autoSpaceDE w:val="0"/>
        <w:autoSpaceDN w:val="0"/>
        <w:adjustRightInd w:val="0"/>
        <w:ind w:left="5245"/>
        <w:jc w:val="both"/>
        <w:rPr>
          <w:sz w:val="28"/>
          <w:szCs w:val="28"/>
        </w:rPr>
      </w:pPr>
      <w:r>
        <w:rPr>
          <w:sz w:val="28"/>
          <w:szCs w:val="28"/>
        </w:rPr>
        <w:t>Приложение</w:t>
      </w:r>
      <w:r w:rsidR="00CE426C">
        <w:rPr>
          <w:sz w:val="28"/>
          <w:szCs w:val="28"/>
        </w:rPr>
        <w:t xml:space="preserve"> </w:t>
      </w:r>
    </w:p>
    <w:p w:rsidR="002E024A" w:rsidRPr="00414E83" w:rsidRDefault="002E024A" w:rsidP="00A33F60">
      <w:pPr>
        <w:tabs>
          <w:tab w:val="left" w:pos="5040"/>
        </w:tabs>
        <w:autoSpaceDE w:val="0"/>
        <w:autoSpaceDN w:val="0"/>
        <w:adjustRightInd w:val="0"/>
        <w:ind w:left="5245"/>
        <w:jc w:val="both"/>
        <w:rPr>
          <w:sz w:val="28"/>
          <w:szCs w:val="28"/>
        </w:rPr>
      </w:pPr>
    </w:p>
    <w:p w:rsidR="002E024A" w:rsidRDefault="002E024A" w:rsidP="00A33F60">
      <w:pPr>
        <w:tabs>
          <w:tab w:val="left" w:pos="5040"/>
        </w:tabs>
        <w:autoSpaceDE w:val="0"/>
        <w:autoSpaceDN w:val="0"/>
        <w:adjustRightInd w:val="0"/>
        <w:ind w:left="5245"/>
        <w:jc w:val="both"/>
        <w:rPr>
          <w:sz w:val="28"/>
          <w:szCs w:val="28"/>
        </w:rPr>
      </w:pPr>
      <w:r>
        <w:rPr>
          <w:sz w:val="28"/>
          <w:szCs w:val="28"/>
        </w:rPr>
        <w:t>УТВЕРЖДЕНЫ</w:t>
      </w:r>
    </w:p>
    <w:p w:rsidR="002E024A" w:rsidRDefault="002E024A" w:rsidP="00A33F60">
      <w:pPr>
        <w:tabs>
          <w:tab w:val="left" w:pos="5040"/>
        </w:tabs>
        <w:autoSpaceDE w:val="0"/>
        <w:autoSpaceDN w:val="0"/>
        <w:adjustRightInd w:val="0"/>
        <w:ind w:left="5245"/>
        <w:jc w:val="both"/>
        <w:rPr>
          <w:sz w:val="28"/>
          <w:szCs w:val="28"/>
        </w:rPr>
      </w:pPr>
    </w:p>
    <w:p w:rsidR="002E024A" w:rsidRDefault="001D436F" w:rsidP="00A33F60">
      <w:pPr>
        <w:tabs>
          <w:tab w:val="left" w:pos="5040"/>
        </w:tabs>
        <w:autoSpaceDE w:val="0"/>
        <w:autoSpaceDN w:val="0"/>
        <w:adjustRightInd w:val="0"/>
        <w:ind w:left="5245"/>
        <w:jc w:val="both"/>
        <w:rPr>
          <w:sz w:val="28"/>
          <w:szCs w:val="28"/>
        </w:rPr>
      </w:pPr>
      <w:r>
        <w:rPr>
          <w:sz w:val="28"/>
          <w:szCs w:val="28"/>
        </w:rPr>
        <w:t>постановлением</w:t>
      </w:r>
      <w:r w:rsidR="002E024A">
        <w:rPr>
          <w:sz w:val="28"/>
          <w:szCs w:val="28"/>
        </w:rPr>
        <w:t xml:space="preserve"> Правительства</w:t>
      </w:r>
    </w:p>
    <w:p w:rsidR="002E024A" w:rsidRDefault="002E024A" w:rsidP="00A33F60">
      <w:pPr>
        <w:tabs>
          <w:tab w:val="left" w:pos="5040"/>
        </w:tabs>
        <w:autoSpaceDE w:val="0"/>
        <w:autoSpaceDN w:val="0"/>
        <w:adjustRightInd w:val="0"/>
        <w:ind w:left="5245"/>
        <w:jc w:val="both"/>
        <w:rPr>
          <w:sz w:val="28"/>
          <w:szCs w:val="28"/>
        </w:rPr>
      </w:pPr>
      <w:r>
        <w:rPr>
          <w:sz w:val="28"/>
          <w:szCs w:val="28"/>
        </w:rPr>
        <w:t>Кировской области</w:t>
      </w:r>
    </w:p>
    <w:p w:rsidR="002E024A" w:rsidRDefault="000F76F8" w:rsidP="00A33F60">
      <w:pPr>
        <w:tabs>
          <w:tab w:val="left" w:pos="5040"/>
        </w:tabs>
        <w:autoSpaceDE w:val="0"/>
        <w:autoSpaceDN w:val="0"/>
        <w:adjustRightInd w:val="0"/>
        <w:ind w:left="5245"/>
        <w:jc w:val="both"/>
        <w:rPr>
          <w:sz w:val="28"/>
          <w:szCs w:val="28"/>
        </w:rPr>
      </w:pPr>
      <w:r>
        <w:rPr>
          <w:sz w:val="28"/>
          <w:szCs w:val="28"/>
        </w:rPr>
        <w:t>о</w:t>
      </w:r>
      <w:r w:rsidR="002E024A">
        <w:rPr>
          <w:sz w:val="28"/>
          <w:szCs w:val="28"/>
        </w:rPr>
        <w:t>т</w:t>
      </w:r>
      <w:r>
        <w:rPr>
          <w:sz w:val="28"/>
          <w:szCs w:val="28"/>
        </w:rPr>
        <w:t xml:space="preserve"> </w:t>
      </w:r>
      <w:r w:rsidR="008A32C8">
        <w:rPr>
          <w:sz w:val="28"/>
          <w:szCs w:val="28"/>
        </w:rPr>
        <w:t>29.04.2019</w:t>
      </w:r>
      <w:r>
        <w:rPr>
          <w:sz w:val="28"/>
          <w:szCs w:val="28"/>
        </w:rPr>
        <w:t xml:space="preserve">    </w:t>
      </w:r>
      <w:bookmarkStart w:id="0" w:name="_GoBack"/>
      <w:bookmarkEnd w:id="0"/>
      <w:r w:rsidR="002E024A">
        <w:rPr>
          <w:sz w:val="28"/>
          <w:szCs w:val="28"/>
        </w:rPr>
        <w:t>№</w:t>
      </w:r>
      <w:r w:rsidR="008A32C8">
        <w:rPr>
          <w:sz w:val="28"/>
          <w:szCs w:val="28"/>
        </w:rPr>
        <w:t xml:space="preserve"> 225-П</w:t>
      </w:r>
      <w:r w:rsidR="002E024A">
        <w:rPr>
          <w:sz w:val="28"/>
          <w:szCs w:val="28"/>
        </w:rPr>
        <w:t xml:space="preserve"> </w:t>
      </w:r>
    </w:p>
    <w:p w:rsidR="002E024A" w:rsidRDefault="002E024A" w:rsidP="00851AB4">
      <w:pPr>
        <w:autoSpaceDE w:val="0"/>
        <w:autoSpaceDN w:val="0"/>
        <w:adjustRightInd w:val="0"/>
        <w:spacing w:before="720"/>
        <w:jc w:val="center"/>
        <w:rPr>
          <w:b/>
          <w:sz w:val="28"/>
          <w:szCs w:val="28"/>
        </w:rPr>
      </w:pPr>
      <w:r w:rsidRPr="00CF6E0D">
        <w:rPr>
          <w:b/>
          <w:caps/>
          <w:sz w:val="28"/>
          <w:szCs w:val="28"/>
        </w:rPr>
        <w:t>изменения</w:t>
      </w:r>
    </w:p>
    <w:p w:rsidR="00C4075B" w:rsidRDefault="00624E23" w:rsidP="00851AB4">
      <w:pPr>
        <w:pStyle w:val="ConsPlusNormal"/>
        <w:spacing w:after="480"/>
        <w:jc w:val="center"/>
      </w:pPr>
      <w:r>
        <w:t>в А</w:t>
      </w:r>
      <w:r w:rsidR="00C4075B">
        <w:t xml:space="preserve">дминистративном регламенте исполнения </w:t>
      </w:r>
      <w:r w:rsidR="00C4075B" w:rsidRPr="009E16E8">
        <w:t>государственной жилищной инспекцией Кировской области</w:t>
      </w:r>
      <w:r w:rsidR="00C4075B">
        <w:t xml:space="preserve"> </w:t>
      </w:r>
      <w:r w:rsidR="00100319">
        <w:t>государственной функции по осуществлению регионального государственного жилищного надзора</w:t>
      </w:r>
    </w:p>
    <w:p w:rsidR="009E3B6D" w:rsidRDefault="009E3B6D" w:rsidP="008C05C0">
      <w:pPr>
        <w:suppressAutoHyphens/>
        <w:autoSpaceDE w:val="0"/>
        <w:autoSpaceDN w:val="0"/>
        <w:adjustRightInd w:val="0"/>
        <w:spacing w:line="360" w:lineRule="auto"/>
        <w:ind w:firstLine="709"/>
        <w:jc w:val="both"/>
        <w:rPr>
          <w:sz w:val="28"/>
          <w:szCs w:val="28"/>
        </w:rPr>
      </w:pPr>
      <w:r>
        <w:rPr>
          <w:sz w:val="28"/>
          <w:szCs w:val="28"/>
        </w:rPr>
        <w:t>1. В разделе 1 «Общие положения»:</w:t>
      </w:r>
    </w:p>
    <w:p w:rsidR="00604FD2" w:rsidRPr="00643D38" w:rsidRDefault="009E3B6D" w:rsidP="007B1F3C">
      <w:pPr>
        <w:suppressAutoHyphens/>
        <w:autoSpaceDE w:val="0"/>
        <w:autoSpaceDN w:val="0"/>
        <w:adjustRightInd w:val="0"/>
        <w:spacing w:line="360" w:lineRule="auto"/>
        <w:ind w:firstLine="709"/>
        <w:jc w:val="both"/>
        <w:rPr>
          <w:sz w:val="28"/>
          <w:szCs w:val="28"/>
        </w:rPr>
      </w:pPr>
      <w:r>
        <w:rPr>
          <w:sz w:val="28"/>
          <w:szCs w:val="28"/>
        </w:rPr>
        <w:t xml:space="preserve">1.1. </w:t>
      </w:r>
      <w:r w:rsidR="00667630">
        <w:rPr>
          <w:sz w:val="28"/>
          <w:szCs w:val="28"/>
        </w:rPr>
        <w:t>А</w:t>
      </w:r>
      <w:r w:rsidR="008C05C0">
        <w:rPr>
          <w:sz w:val="28"/>
          <w:szCs w:val="28"/>
        </w:rPr>
        <w:t>бзац первый</w:t>
      </w:r>
      <w:r w:rsidR="005D449D">
        <w:rPr>
          <w:sz w:val="28"/>
          <w:szCs w:val="28"/>
        </w:rPr>
        <w:t xml:space="preserve"> пункта 1.2</w:t>
      </w:r>
      <w:r w:rsidR="008C05C0">
        <w:rPr>
          <w:sz w:val="28"/>
          <w:szCs w:val="28"/>
        </w:rPr>
        <w:t xml:space="preserve"> изложить в следующей редакции</w:t>
      </w:r>
      <w:r w:rsidR="00604FD2" w:rsidRPr="00643D38">
        <w:rPr>
          <w:sz w:val="28"/>
          <w:szCs w:val="28"/>
        </w:rPr>
        <w:t>:</w:t>
      </w:r>
    </w:p>
    <w:p w:rsidR="00604FD2" w:rsidRDefault="00604FD2" w:rsidP="007B1F3C">
      <w:pPr>
        <w:autoSpaceDE w:val="0"/>
        <w:autoSpaceDN w:val="0"/>
        <w:adjustRightInd w:val="0"/>
        <w:spacing w:line="360" w:lineRule="auto"/>
        <w:ind w:firstLine="709"/>
        <w:jc w:val="both"/>
        <w:rPr>
          <w:sz w:val="28"/>
          <w:szCs w:val="28"/>
        </w:rPr>
      </w:pPr>
      <w:r w:rsidRPr="00643D38">
        <w:rPr>
          <w:sz w:val="28"/>
          <w:szCs w:val="28"/>
        </w:rPr>
        <w:t>«</w:t>
      </w:r>
      <w:r w:rsidR="00667630">
        <w:rPr>
          <w:sz w:val="28"/>
          <w:szCs w:val="28"/>
        </w:rPr>
        <w:t>1.2</w:t>
      </w:r>
      <w:r w:rsidR="005D449D">
        <w:rPr>
          <w:sz w:val="28"/>
          <w:szCs w:val="28"/>
        </w:rPr>
        <w:t>.</w:t>
      </w:r>
      <w:r w:rsidR="00667630">
        <w:rPr>
          <w:sz w:val="28"/>
          <w:szCs w:val="28"/>
        </w:rPr>
        <w:t xml:space="preserve"> </w:t>
      </w:r>
      <w:r w:rsidR="009E3B6D">
        <w:rPr>
          <w:rFonts w:eastAsiaTheme="minorHAnsi"/>
          <w:sz w:val="28"/>
          <w:szCs w:val="28"/>
          <w:lang w:eastAsia="en-US"/>
        </w:rPr>
        <w:t xml:space="preserve">Административный регламент определяет сроки </w:t>
      </w:r>
      <w:r w:rsidR="007648BF">
        <w:rPr>
          <w:rFonts w:eastAsiaTheme="minorHAnsi"/>
          <w:sz w:val="28"/>
          <w:szCs w:val="28"/>
          <w:lang w:eastAsia="en-US"/>
        </w:rPr>
        <w:br/>
      </w:r>
      <w:r w:rsidR="009E3B6D">
        <w:rPr>
          <w:rFonts w:eastAsiaTheme="minorHAnsi"/>
          <w:sz w:val="28"/>
          <w:szCs w:val="28"/>
          <w:lang w:eastAsia="en-US"/>
        </w:rPr>
        <w:t xml:space="preserve">и последовательность административных действий и административных процедур государственной жилищной инспекции Кировской области </w:t>
      </w:r>
      <w:r w:rsidR="009E3B6D">
        <w:rPr>
          <w:rFonts w:eastAsiaTheme="minorHAnsi"/>
          <w:sz w:val="28"/>
          <w:szCs w:val="28"/>
          <w:lang w:eastAsia="en-US"/>
        </w:rPr>
        <w:br/>
        <w:t xml:space="preserve">по осуществлению регионального государственного </w:t>
      </w:r>
      <w:r w:rsidR="008C05C0">
        <w:rPr>
          <w:rFonts w:eastAsiaTheme="minorHAnsi"/>
          <w:sz w:val="28"/>
          <w:szCs w:val="28"/>
          <w:lang w:eastAsia="en-US"/>
        </w:rPr>
        <w:t>жилищного надзора</w:t>
      </w:r>
      <w:r w:rsidR="009E3B6D">
        <w:rPr>
          <w:rFonts w:eastAsiaTheme="minorHAnsi"/>
          <w:sz w:val="28"/>
          <w:szCs w:val="28"/>
          <w:lang w:eastAsia="en-US"/>
        </w:rPr>
        <w:t xml:space="preserve"> на территории Кировской области (в том числе на территориях опережающего социально-экономического развития (далее </w:t>
      </w:r>
      <w:r w:rsidR="007B1F3C">
        <w:rPr>
          <w:rFonts w:eastAsiaTheme="minorHAnsi"/>
          <w:sz w:val="28"/>
          <w:szCs w:val="28"/>
          <w:lang w:eastAsia="en-US"/>
        </w:rPr>
        <w:sym w:font="Symbol" w:char="F02D"/>
      </w:r>
      <w:r w:rsidR="007B1F3C">
        <w:rPr>
          <w:rFonts w:eastAsiaTheme="minorHAnsi"/>
          <w:sz w:val="28"/>
          <w:szCs w:val="28"/>
          <w:lang w:eastAsia="en-US"/>
        </w:rPr>
        <w:t xml:space="preserve"> ТОСЭР</w:t>
      </w:r>
      <w:r w:rsidR="009E3B6D">
        <w:rPr>
          <w:rFonts w:eastAsiaTheme="minorHAnsi"/>
          <w:sz w:val="28"/>
          <w:szCs w:val="28"/>
          <w:lang w:eastAsia="en-US"/>
        </w:rPr>
        <w:t xml:space="preserve">), </w:t>
      </w:r>
      <w:r w:rsidR="008C05C0">
        <w:rPr>
          <w:rFonts w:eastAsiaTheme="minorHAnsi"/>
          <w:sz w:val="28"/>
          <w:szCs w:val="28"/>
          <w:lang w:eastAsia="en-US"/>
        </w:rPr>
        <w:br/>
      </w:r>
      <w:r w:rsidR="009E3B6D">
        <w:rPr>
          <w:rFonts w:eastAsiaTheme="minorHAnsi"/>
          <w:sz w:val="28"/>
          <w:szCs w:val="28"/>
          <w:lang w:eastAsia="en-US"/>
        </w:rPr>
        <w:t xml:space="preserve">а также </w:t>
      </w:r>
      <w:r w:rsidR="007B1F3C">
        <w:rPr>
          <w:rFonts w:eastAsiaTheme="minorHAnsi"/>
          <w:sz w:val="28"/>
          <w:szCs w:val="28"/>
          <w:lang w:eastAsia="en-US"/>
        </w:rPr>
        <w:t xml:space="preserve">по </w:t>
      </w:r>
      <w:r w:rsidR="009E3B6D">
        <w:rPr>
          <w:rFonts w:eastAsiaTheme="minorHAnsi"/>
          <w:sz w:val="28"/>
          <w:szCs w:val="28"/>
          <w:lang w:eastAsia="en-US"/>
        </w:rPr>
        <w:t>взаимодействи</w:t>
      </w:r>
      <w:r w:rsidR="007B1F3C">
        <w:rPr>
          <w:rFonts w:eastAsiaTheme="minorHAnsi"/>
          <w:sz w:val="28"/>
          <w:szCs w:val="28"/>
          <w:lang w:eastAsia="en-US"/>
        </w:rPr>
        <w:t>ю</w:t>
      </w:r>
      <w:r w:rsidR="009E3B6D">
        <w:rPr>
          <w:rFonts w:eastAsiaTheme="minorHAnsi"/>
          <w:sz w:val="28"/>
          <w:szCs w:val="28"/>
          <w:lang w:eastAsia="en-US"/>
        </w:rPr>
        <w:t xml:space="preserve"> между структурными подразделениями органов государственного контроля (надзора) и их должностными лицами, </w:t>
      </w:r>
      <w:r w:rsidR="007B1F3C">
        <w:rPr>
          <w:rFonts w:eastAsiaTheme="minorHAnsi"/>
          <w:sz w:val="28"/>
          <w:szCs w:val="28"/>
          <w:lang w:eastAsia="en-US"/>
        </w:rPr>
        <w:t xml:space="preserve">по </w:t>
      </w:r>
      <w:r w:rsidR="009E3B6D">
        <w:rPr>
          <w:rFonts w:eastAsiaTheme="minorHAnsi"/>
          <w:sz w:val="28"/>
          <w:szCs w:val="28"/>
          <w:lang w:eastAsia="en-US"/>
        </w:rPr>
        <w:t>взаимодействи</w:t>
      </w:r>
      <w:r w:rsidR="007B1F3C">
        <w:rPr>
          <w:rFonts w:eastAsiaTheme="minorHAnsi"/>
          <w:sz w:val="28"/>
          <w:szCs w:val="28"/>
          <w:lang w:eastAsia="en-US"/>
        </w:rPr>
        <w:t>ю</w:t>
      </w:r>
      <w:r w:rsidR="009E3B6D">
        <w:rPr>
          <w:rFonts w:eastAsiaTheme="minorHAnsi"/>
          <w:sz w:val="28"/>
          <w:szCs w:val="28"/>
          <w:lang w:eastAsia="en-US"/>
        </w:rPr>
        <w:t xml:space="preserve"> с физическими и юридическими лицами </w:t>
      </w:r>
      <w:r w:rsidR="007B1F3C">
        <w:rPr>
          <w:rFonts w:eastAsiaTheme="minorHAnsi"/>
          <w:sz w:val="28"/>
          <w:szCs w:val="28"/>
          <w:lang w:eastAsia="en-US"/>
        </w:rPr>
        <w:br/>
      </w:r>
      <w:r w:rsidR="009E3B6D">
        <w:rPr>
          <w:rFonts w:eastAsiaTheme="minorHAnsi"/>
          <w:sz w:val="28"/>
          <w:szCs w:val="28"/>
          <w:lang w:eastAsia="en-US"/>
        </w:rPr>
        <w:t xml:space="preserve">при осуществлении регионального государственного </w:t>
      </w:r>
      <w:r w:rsidR="007B1F3C">
        <w:rPr>
          <w:rFonts w:eastAsiaTheme="minorHAnsi"/>
          <w:sz w:val="28"/>
          <w:szCs w:val="28"/>
          <w:lang w:eastAsia="en-US"/>
        </w:rPr>
        <w:t>жилищного</w:t>
      </w:r>
      <w:r w:rsidR="009E3B6D">
        <w:rPr>
          <w:rFonts w:eastAsiaTheme="minorHAnsi"/>
          <w:sz w:val="28"/>
          <w:szCs w:val="28"/>
          <w:lang w:eastAsia="en-US"/>
        </w:rPr>
        <w:t xml:space="preserve"> надзора (далее </w:t>
      </w:r>
      <w:r w:rsidR="008C05C0">
        <w:rPr>
          <w:rFonts w:eastAsiaTheme="minorHAnsi"/>
          <w:sz w:val="28"/>
          <w:szCs w:val="28"/>
          <w:lang w:eastAsia="en-US"/>
        </w:rPr>
        <w:sym w:font="Symbol" w:char="F02D"/>
      </w:r>
      <w:r w:rsidR="009E3B6D">
        <w:rPr>
          <w:rFonts w:eastAsiaTheme="minorHAnsi"/>
          <w:sz w:val="28"/>
          <w:szCs w:val="28"/>
          <w:lang w:eastAsia="en-US"/>
        </w:rPr>
        <w:t xml:space="preserve"> государственная функция</w:t>
      </w:r>
      <w:r w:rsidR="008C05C0">
        <w:rPr>
          <w:rFonts w:eastAsiaTheme="minorHAnsi"/>
          <w:sz w:val="28"/>
          <w:szCs w:val="28"/>
          <w:lang w:eastAsia="en-US"/>
        </w:rPr>
        <w:t>)</w:t>
      </w:r>
      <w:r w:rsidR="007B1F3C">
        <w:rPr>
          <w:rFonts w:eastAsiaTheme="minorHAnsi"/>
          <w:sz w:val="28"/>
          <w:szCs w:val="28"/>
          <w:lang w:eastAsia="en-US"/>
        </w:rPr>
        <w:t xml:space="preserve">. Административные процедуры </w:t>
      </w:r>
      <w:r w:rsidR="007B1F3C">
        <w:rPr>
          <w:rFonts w:eastAsiaTheme="minorHAnsi"/>
          <w:sz w:val="28"/>
          <w:szCs w:val="28"/>
          <w:lang w:eastAsia="en-US"/>
        </w:rPr>
        <w:br/>
        <w:t>при исполнении государственной функции выполняют уполномоченные должностные лица, являющиеся государственными жилищными инспекторами:</w:t>
      </w:r>
      <w:r w:rsidRPr="00643D38">
        <w:rPr>
          <w:sz w:val="28"/>
          <w:szCs w:val="28"/>
        </w:rPr>
        <w:t>»</w:t>
      </w:r>
      <w:r w:rsidR="00C16C6A">
        <w:rPr>
          <w:sz w:val="28"/>
          <w:szCs w:val="28"/>
        </w:rPr>
        <w:t>.</w:t>
      </w:r>
    </w:p>
    <w:p w:rsidR="008C05C0" w:rsidRDefault="007B1F3C" w:rsidP="007B1F3C">
      <w:pPr>
        <w:suppressAutoHyphens/>
        <w:autoSpaceDE w:val="0"/>
        <w:autoSpaceDN w:val="0"/>
        <w:adjustRightInd w:val="0"/>
        <w:spacing w:line="360" w:lineRule="auto"/>
        <w:ind w:firstLine="709"/>
        <w:jc w:val="both"/>
        <w:rPr>
          <w:sz w:val="28"/>
          <w:szCs w:val="28"/>
        </w:rPr>
      </w:pPr>
      <w:r>
        <w:rPr>
          <w:sz w:val="28"/>
          <w:szCs w:val="28"/>
        </w:rPr>
        <w:t>1.2. А</w:t>
      </w:r>
      <w:r w:rsidR="008C05C0">
        <w:rPr>
          <w:sz w:val="28"/>
          <w:szCs w:val="28"/>
        </w:rPr>
        <w:t xml:space="preserve">бзац первый </w:t>
      </w:r>
      <w:r>
        <w:rPr>
          <w:sz w:val="28"/>
          <w:szCs w:val="28"/>
        </w:rPr>
        <w:t xml:space="preserve">пункта 1.4 </w:t>
      </w:r>
      <w:r w:rsidR="008C05C0">
        <w:rPr>
          <w:sz w:val="28"/>
          <w:szCs w:val="28"/>
        </w:rPr>
        <w:t>изложить в следующей редакции:</w:t>
      </w:r>
    </w:p>
    <w:p w:rsidR="008C05C0" w:rsidRDefault="008C05C0" w:rsidP="008C05C0">
      <w:pPr>
        <w:suppressAutoHyphen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w:t>
      </w:r>
      <w:r w:rsidR="00C16C6A">
        <w:rPr>
          <w:rFonts w:eastAsiaTheme="minorHAnsi"/>
          <w:sz w:val="28"/>
          <w:szCs w:val="28"/>
          <w:lang w:eastAsia="en-US"/>
        </w:rPr>
        <w:t xml:space="preserve">1.4. </w:t>
      </w:r>
      <w:r>
        <w:rPr>
          <w:rFonts w:eastAsiaTheme="minorHAnsi"/>
          <w:sz w:val="28"/>
          <w:szCs w:val="28"/>
          <w:lang w:eastAsia="en-US"/>
        </w:rPr>
        <w:t xml:space="preserve">В целях осуществления государственного жилищного надзора инспекция организует и проводит плановые и внеплановые документарные </w:t>
      </w:r>
      <w:r>
        <w:rPr>
          <w:rFonts w:eastAsiaTheme="minorHAnsi"/>
          <w:sz w:val="28"/>
          <w:szCs w:val="28"/>
          <w:lang w:eastAsia="en-US"/>
        </w:rPr>
        <w:lastRenderedPageBreak/>
        <w:t xml:space="preserve">и выездные проверки в соответствии со </w:t>
      </w:r>
      <w:hyperlink r:id="rId9" w:history="1">
        <w:r w:rsidRPr="008C05C0">
          <w:rPr>
            <w:rFonts w:eastAsiaTheme="minorHAnsi"/>
            <w:sz w:val="28"/>
            <w:szCs w:val="28"/>
            <w:lang w:eastAsia="en-US"/>
          </w:rPr>
          <w:t>статьями 9</w:t>
        </w:r>
      </w:hyperlink>
      <w:r w:rsidRPr="008C05C0">
        <w:rPr>
          <w:rFonts w:eastAsiaTheme="minorHAnsi"/>
          <w:sz w:val="28"/>
          <w:szCs w:val="28"/>
          <w:lang w:eastAsia="en-US"/>
        </w:rPr>
        <w:t xml:space="preserve"> </w:t>
      </w:r>
      <w:r>
        <w:rPr>
          <w:rFonts w:eastAsiaTheme="minorHAnsi"/>
          <w:sz w:val="28"/>
          <w:szCs w:val="28"/>
          <w:lang w:eastAsia="en-US"/>
        </w:rPr>
        <w:sym w:font="Symbol" w:char="F02D"/>
      </w:r>
      <w:r w:rsidRPr="008C05C0">
        <w:rPr>
          <w:rFonts w:eastAsiaTheme="minorHAnsi"/>
          <w:sz w:val="28"/>
          <w:szCs w:val="28"/>
          <w:lang w:eastAsia="en-US"/>
        </w:rPr>
        <w:t xml:space="preserve"> </w:t>
      </w:r>
      <w:hyperlink r:id="rId10" w:history="1">
        <w:r w:rsidRPr="008C05C0">
          <w:rPr>
            <w:rFonts w:eastAsiaTheme="minorHAnsi"/>
            <w:sz w:val="28"/>
            <w:szCs w:val="28"/>
            <w:lang w:eastAsia="en-US"/>
          </w:rPr>
          <w:t>12</w:t>
        </w:r>
      </w:hyperlink>
      <w:r>
        <w:rPr>
          <w:rFonts w:eastAsiaTheme="minorHAnsi"/>
          <w:sz w:val="28"/>
          <w:szCs w:val="28"/>
          <w:lang w:eastAsia="en-US"/>
        </w:rPr>
        <w:t xml:space="preserve"> Федеральн</w:t>
      </w:r>
      <w:r w:rsidR="006465FA">
        <w:rPr>
          <w:rFonts w:eastAsiaTheme="minorHAnsi"/>
          <w:sz w:val="28"/>
          <w:szCs w:val="28"/>
          <w:lang w:eastAsia="en-US"/>
        </w:rPr>
        <w:t xml:space="preserve">ого </w:t>
      </w:r>
      <w:r w:rsidRPr="006465FA">
        <w:rPr>
          <w:rFonts w:eastAsiaTheme="minorHAnsi"/>
          <w:sz w:val="28"/>
          <w:szCs w:val="28"/>
          <w:lang w:eastAsia="en-US"/>
        </w:rPr>
        <w:t>закона</w:t>
      </w:r>
      <w:r w:rsidR="006465FA" w:rsidRPr="006465FA">
        <w:rPr>
          <w:rFonts w:eastAsiaTheme="minorHAnsi"/>
          <w:sz w:val="28"/>
          <w:szCs w:val="28"/>
          <w:lang w:eastAsia="en-US"/>
        </w:rPr>
        <w:t xml:space="preserve"> </w:t>
      </w:r>
      <w:r w:rsidRPr="006465FA">
        <w:rPr>
          <w:rFonts w:eastAsiaTheme="minorHAnsi"/>
          <w:sz w:val="28"/>
          <w:szCs w:val="28"/>
          <w:lang w:eastAsia="en-US"/>
        </w:rPr>
        <w:t xml:space="preserve">от 26.12.2008 </w:t>
      </w:r>
      <w:r w:rsidR="006465FA" w:rsidRPr="006465FA">
        <w:rPr>
          <w:rFonts w:eastAsiaTheme="minorHAnsi"/>
          <w:sz w:val="28"/>
          <w:szCs w:val="28"/>
          <w:lang w:eastAsia="en-US"/>
        </w:rPr>
        <w:t>№</w:t>
      </w:r>
      <w:r w:rsidRPr="006465FA">
        <w:rPr>
          <w:rFonts w:eastAsiaTheme="minorHAnsi"/>
          <w:sz w:val="28"/>
          <w:szCs w:val="28"/>
          <w:lang w:eastAsia="en-US"/>
        </w:rPr>
        <w:t xml:space="preserve"> 294-ФЗ</w:t>
      </w:r>
      <w:r w:rsidR="006465FA">
        <w:rPr>
          <w:rFonts w:eastAsiaTheme="minorHAnsi"/>
          <w:sz w:val="28"/>
          <w:szCs w:val="28"/>
          <w:lang w:eastAsia="en-US"/>
        </w:rPr>
        <w:t xml:space="preserve"> «</w:t>
      </w:r>
      <w:r w:rsidRPr="006465FA">
        <w:rPr>
          <w:rFonts w:eastAsiaTheme="minorHAnsi"/>
          <w:sz w:val="28"/>
          <w:szCs w:val="28"/>
          <w:lang w:eastAsia="en-US"/>
        </w:rPr>
        <w:t xml:space="preserve">О защите прав юридических лиц </w:t>
      </w:r>
      <w:r w:rsidR="006465FA">
        <w:rPr>
          <w:rFonts w:eastAsiaTheme="minorHAnsi"/>
          <w:sz w:val="28"/>
          <w:szCs w:val="28"/>
          <w:lang w:eastAsia="en-US"/>
        </w:rPr>
        <w:br/>
      </w:r>
      <w:r w:rsidRPr="006465FA">
        <w:rPr>
          <w:rFonts w:eastAsiaTheme="minorHAnsi"/>
          <w:sz w:val="28"/>
          <w:szCs w:val="28"/>
          <w:lang w:eastAsia="en-US"/>
        </w:rPr>
        <w:t>и</w:t>
      </w:r>
      <w:r>
        <w:rPr>
          <w:rFonts w:eastAsiaTheme="minorHAnsi"/>
          <w:sz w:val="28"/>
          <w:szCs w:val="28"/>
          <w:lang w:eastAsia="en-US"/>
        </w:rPr>
        <w:t xml:space="preserve"> индивидуальных предпринимателей при осуществлении государственного контроля (надзора) и муниципального контроля</w:t>
      </w:r>
      <w:r w:rsidR="006465FA">
        <w:rPr>
          <w:rFonts w:eastAsiaTheme="minorHAnsi"/>
          <w:sz w:val="28"/>
          <w:szCs w:val="28"/>
          <w:lang w:eastAsia="en-US"/>
        </w:rPr>
        <w:t>»</w:t>
      </w:r>
      <w:r>
        <w:rPr>
          <w:rFonts w:eastAsiaTheme="minorHAnsi"/>
          <w:sz w:val="28"/>
          <w:szCs w:val="28"/>
          <w:lang w:eastAsia="en-US"/>
        </w:rPr>
        <w:t xml:space="preserve">, </w:t>
      </w:r>
      <w:r w:rsidR="006465FA" w:rsidRPr="006465FA">
        <w:rPr>
          <w:rFonts w:eastAsiaTheme="minorHAnsi"/>
          <w:sz w:val="28"/>
          <w:szCs w:val="28"/>
          <w:lang w:eastAsia="en-US"/>
        </w:rPr>
        <w:t xml:space="preserve">Федерального закона </w:t>
      </w:r>
      <w:r w:rsidRPr="006465FA">
        <w:rPr>
          <w:rFonts w:eastAsiaTheme="minorHAnsi"/>
          <w:sz w:val="28"/>
          <w:szCs w:val="28"/>
          <w:lang w:eastAsia="en-US"/>
        </w:rPr>
        <w:t xml:space="preserve">от 29.12.2014 </w:t>
      </w:r>
      <w:r w:rsidR="006465FA" w:rsidRPr="006465FA">
        <w:rPr>
          <w:rFonts w:eastAsiaTheme="minorHAnsi"/>
          <w:sz w:val="28"/>
          <w:szCs w:val="28"/>
          <w:lang w:eastAsia="en-US"/>
        </w:rPr>
        <w:t>№</w:t>
      </w:r>
      <w:r w:rsidRPr="006465FA">
        <w:rPr>
          <w:rFonts w:eastAsiaTheme="minorHAnsi"/>
          <w:sz w:val="28"/>
          <w:szCs w:val="28"/>
          <w:lang w:eastAsia="en-US"/>
        </w:rPr>
        <w:t xml:space="preserve"> 473-ФЗ</w:t>
      </w:r>
      <w:r w:rsidR="006465FA" w:rsidRPr="006465FA">
        <w:rPr>
          <w:rFonts w:eastAsiaTheme="minorHAnsi"/>
          <w:sz w:val="28"/>
          <w:szCs w:val="28"/>
          <w:lang w:eastAsia="en-US"/>
        </w:rPr>
        <w:t xml:space="preserve"> «</w:t>
      </w:r>
      <w:r w:rsidRPr="006465FA">
        <w:rPr>
          <w:rFonts w:eastAsiaTheme="minorHAnsi"/>
          <w:sz w:val="28"/>
          <w:szCs w:val="28"/>
          <w:lang w:eastAsia="en-US"/>
        </w:rPr>
        <w:t>О территориях</w:t>
      </w:r>
      <w:r>
        <w:rPr>
          <w:rFonts w:eastAsiaTheme="minorHAnsi"/>
          <w:sz w:val="28"/>
          <w:szCs w:val="28"/>
          <w:lang w:eastAsia="en-US"/>
        </w:rPr>
        <w:t xml:space="preserve"> опережающего социально-экономического </w:t>
      </w:r>
      <w:r w:rsidR="006465FA">
        <w:rPr>
          <w:rFonts w:eastAsiaTheme="minorHAnsi"/>
          <w:sz w:val="28"/>
          <w:szCs w:val="28"/>
          <w:lang w:eastAsia="en-US"/>
        </w:rPr>
        <w:t xml:space="preserve">развития в Российской Федерации», </w:t>
      </w:r>
      <w:r>
        <w:rPr>
          <w:rFonts w:eastAsiaTheme="minorHAnsi"/>
          <w:sz w:val="28"/>
          <w:szCs w:val="28"/>
          <w:lang w:eastAsia="en-US"/>
        </w:rPr>
        <w:t xml:space="preserve">а также проводит систематическое наблюдение </w:t>
      </w:r>
      <w:r w:rsidR="00E652FB">
        <w:rPr>
          <w:rFonts w:eastAsiaTheme="minorHAnsi"/>
          <w:sz w:val="28"/>
          <w:szCs w:val="28"/>
          <w:lang w:eastAsia="en-US"/>
        </w:rPr>
        <w:br/>
      </w:r>
      <w:r>
        <w:rPr>
          <w:rFonts w:eastAsiaTheme="minorHAnsi"/>
          <w:sz w:val="28"/>
          <w:szCs w:val="28"/>
          <w:lang w:eastAsia="en-US"/>
        </w:rPr>
        <w:t xml:space="preserve">за исполнением обязательных требований, анализ и прогнозирование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w:t>
      </w:r>
      <w:r w:rsidR="00E652FB">
        <w:rPr>
          <w:rFonts w:eastAsiaTheme="minorHAnsi"/>
          <w:sz w:val="28"/>
          <w:szCs w:val="28"/>
          <w:lang w:eastAsia="en-US"/>
        </w:rPr>
        <w:br/>
      </w:r>
      <w:r>
        <w:rPr>
          <w:rFonts w:eastAsiaTheme="minorHAnsi"/>
          <w:sz w:val="28"/>
          <w:szCs w:val="28"/>
          <w:lang w:eastAsia="en-US"/>
        </w:rPr>
        <w:t>и гражданами своей деятельности</w:t>
      </w:r>
      <w:r w:rsidR="006465FA">
        <w:rPr>
          <w:rFonts w:eastAsiaTheme="minorHAnsi"/>
          <w:sz w:val="28"/>
          <w:szCs w:val="28"/>
          <w:lang w:eastAsia="en-US"/>
        </w:rPr>
        <w:t>»</w:t>
      </w:r>
      <w:r>
        <w:rPr>
          <w:rFonts w:eastAsiaTheme="minorHAnsi"/>
          <w:sz w:val="28"/>
          <w:szCs w:val="28"/>
          <w:lang w:eastAsia="en-US"/>
        </w:rPr>
        <w:t>.</w:t>
      </w:r>
    </w:p>
    <w:p w:rsidR="008C05C0" w:rsidRPr="006465FA" w:rsidRDefault="008C05C0" w:rsidP="006465FA">
      <w:pPr>
        <w:suppressAutoHyphens/>
        <w:autoSpaceDE w:val="0"/>
        <w:autoSpaceDN w:val="0"/>
        <w:adjustRightInd w:val="0"/>
        <w:spacing w:line="360" w:lineRule="auto"/>
        <w:ind w:firstLine="709"/>
        <w:jc w:val="both"/>
        <w:rPr>
          <w:sz w:val="28"/>
          <w:szCs w:val="28"/>
        </w:rPr>
      </w:pPr>
      <w:r>
        <w:rPr>
          <w:sz w:val="28"/>
          <w:szCs w:val="28"/>
        </w:rPr>
        <w:t>1.</w:t>
      </w:r>
      <w:r w:rsidR="006465FA">
        <w:rPr>
          <w:sz w:val="28"/>
          <w:szCs w:val="28"/>
        </w:rPr>
        <w:t>3</w:t>
      </w:r>
      <w:r>
        <w:rPr>
          <w:sz w:val="28"/>
          <w:szCs w:val="28"/>
        </w:rPr>
        <w:t xml:space="preserve">. </w:t>
      </w:r>
      <w:r w:rsidR="005C40FE">
        <w:rPr>
          <w:sz w:val="28"/>
          <w:szCs w:val="28"/>
        </w:rPr>
        <w:t xml:space="preserve">Абзац двенадцатый </w:t>
      </w:r>
      <w:r>
        <w:rPr>
          <w:sz w:val="28"/>
          <w:szCs w:val="28"/>
        </w:rPr>
        <w:t>подпункт</w:t>
      </w:r>
      <w:r w:rsidR="005C40FE">
        <w:rPr>
          <w:sz w:val="28"/>
          <w:szCs w:val="28"/>
        </w:rPr>
        <w:t>а</w:t>
      </w:r>
      <w:r>
        <w:rPr>
          <w:sz w:val="28"/>
          <w:szCs w:val="28"/>
        </w:rPr>
        <w:t xml:space="preserve"> 1.</w:t>
      </w:r>
      <w:r w:rsidR="006465FA">
        <w:rPr>
          <w:sz w:val="28"/>
          <w:szCs w:val="28"/>
        </w:rPr>
        <w:t>6</w:t>
      </w:r>
      <w:r>
        <w:rPr>
          <w:sz w:val="28"/>
          <w:szCs w:val="28"/>
        </w:rPr>
        <w:t>.</w:t>
      </w:r>
      <w:r w:rsidR="006465FA">
        <w:rPr>
          <w:sz w:val="28"/>
          <w:szCs w:val="28"/>
        </w:rPr>
        <w:t>2 пункта 1.6</w:t>
      </w:r>
      <w:r>
        <w:rPr>
          <w:sz w:val="28"/>
          <w:szCs w:val="28"/>
        </w:rPr>
        <w:t xml:space="preserve"> изложить </w:t>
      </w:r>
      <w:r w:rsidR="00E652FB">
        <w:rPr>
          <w:sz w:val="28"/>
          <w:szCs w:val="28"/>
        </w:rPr>
        <w:br/>
      </w:r>
      <w:r>
        <w:rPr>
          <w:sz w:val="28"/>
          <w:szCs w:val="28"/>
        </w:rPr>
        <w:t xml:space="preserve">в </w:t>
      </w:r>
      <w:r w:rsidRPr="006465FA">
        <w:rPr>
          <w:sz w:val="28"/>
          <w:szCs w:val="28"/>
        </w:rPr>
        <w:t>следующей редакции:</w:t>
      </w:r>
    </w:p>
    <w:p w:rsidR="006465FA" w:rsidRPr="006465FA" w:rsidRDefault="006465FA" w:rsidP="006465FA">
      <w:pPr>
        <w:suppressAutoHyphens/>
        <w:autoSpaceDE w:val="0"/>
        <w:autoSpaceDN w:val="0"/>
        <w:adjustRightInd w:val="0"/>
        <w:spacing w:line="360" w:lineRule="auto"/>
        <w:ind w:firstLine="709"/>
        <w:jc w:val="both"/>
        <w:rPr>
          <w:rFonts w:eastAsiaTheme="minorHAnsi"/>
          <w:sz w:val="28"/>
          <w:szCs w:val="28"/>
          <w:lang w:eastAsia="en-US"/>
        </w:rPr>
      </w:pPr>
      <w:r w:rsidRPr="006465FA">
        <w:rPr>
          <w:rFonts w:eastAsiaTheme="minorHAnsi"/>
          <w:sz w:val="28"/>
          <w:szCs w:val="28"/>
          <w:lang w:eastAsia="en-US"/>
        </w:rPr>
        <w:t xml:space="preserve">«соблюдать сроки проведения проверки, установленные Федеральными законами от 26.12.2008 </w:t>
      </w:r>
      <w:hyperlink r:id="rId11" w:history="1">
        <w:r>
          <w:rPr>
            <w:rFonts w:eastAsiaTheme="minorHAnsi"/>
            <w:sz w:val="28"/>
            <w:szCs w:val="28"/>
            <w:lang w:eastAsia="en-US"/>
          </w:rPr>
          <w:t>№</w:t>
        </w:r>
        <w:r w:rsidRPr="006465FA">
          <w:rPr>
            <w:rFonts w:eastAsiaTheme="minorHAnsi"/>
            <w:sz w:val="28"/>
            <w:szCs w:val="28"/>
            <w:lang w:eastAsia="en-US"/>
          </w:rPr>
          <w:t xml:space="preserve"> 294-ФЗ</w:t>
        </w:r>
      </w:hyperlink>
      <w:r w:rsidRPr="006465FA">
        <w:rPr>
          <w:rFonts w:eastAsiaTheme="minorHAnsi"/>
          <w:sz w:val="28"/>
          <w:szCs w:val="28"/>
          <w:lang w:eastAsia="en-US"/>
        </w:rPr>
        <w:t xml:space="preserve"> </w:t>
      </w:r>
      <w:r>
        <w:rPr>
          <w:rFonts w:eastAsiaTheme="minorHAnsi"/>
          <w:sz w:val="28"/>
          <w:szCs w:val="28"/>
          <w:lang w:eastAsia="en-US"/>
        </w:rPr>
        <w:t>«</w:t>
      </w:r>
      <w:r w:rsidRPr="006465FA">
        <w:rPr>
          <w:rFonts w:eastAsiaTheme="minorHAnsi"/>
          <w:sz w:val="28"/>
          <w:szCs w:val="28"/>
          <w:lang w:eastAsia="en-U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Theme="minorHAnsi"/>
          <w:sz w:val="28"/>
          <w:szCs w:val="28"/>
          <w:lang w:eastAsia="en-US"/>
        </w:rPr>
        <w:t>»</w:t>
      </w:r>
      <w:r w:rsidRPr="006465FA">
        <w:rPr>
          <w:rFonts w:eastAsiaTheme="minorHAnsi"/>
          <w:sz w:val="28"/>
          <w:szCs w:val="28"/>
          <w:lang w:eastAsia="en-US"/>
        </w:rPr>
        <w:t xml:space="preserve">, от 29.12.2014 </w:t>
      </w:r>
      <w:hyperlink r:id="rId12" w:history="1">
        <w:r>
          <w:rPr>
            <w:rFonts w:eastAsiaTheme="minorHAnsi"/>
            <w:sz w:val="28"/>
            <w:szCs w:val="28"/>
            <w:lang w:eastAsia="en-US"/>
          </w:rPr>
          <w:t>№</w:t>
        </w:r>
        <w:r w:rsidRPr="006465FA">
          <w:rPr>
            <w:rFonts w:eastAsiaTheme="minorHAnsi"/>
            <w:sz w:val="28"/>
            <w:szCs w:val="28"/>
            <w:lang w:eastAsia="en-US"/>
          </w:rPr>
          <w:t xml:space="preserve"> 473-ФЗ</w:t>
        </w:r>
      </w:hyperlink>
      <w:r w:rsidRPr="006465FA">
        <w:rPr>
          <w:rFonts w:eastAsiaTheme="minorHAnsi"/>
          <w:sz w:val="28"/>
          <w:szCs w:val="28"/>
          <w:lang w:eastAsia="en-US"/>
        </w:rPr>
        <w:t xml:space="preserve"> </w:t>
      </w:r>
      <w:r>
        <w:rPr>
          <w:rFonts w:eastAsiaTheme="minorHAnsi"/>
          <w:sz w:val="28"/>
          <w:szCs w:val="28"/>
          <w:lang w:eastAsia="en-US"/>
        </w:rPr>
        <w:t>«</w:t>
      </w:r>
      <w:r w:rsidRPr="006465FA">
        <w:rPr>
          <w:rFonts w:eastAsiaTheme="minorHAnsi"/>
          <w:sz w:val="28"/>
          <w:szCs w:val="28"/>
          <w:lang w:eastAsia="en-US"/>
        </w:rPr>
        <w:t>О территориях опережающего социально-экономического развития в Российской Федерации».</w:t>
      </w:r>
    </w:p>
    <w:p w:rsidR="005C40FE" w:rsidRPr="005C40FE" w:rsidRDefault="006465FA" w:rsidP="00752316">
      <w:pPr>
        <w:suppressAutoHyphens/>
        <w:autoSpaceDE w:val="0"/>
        <w:autoSpaceDN w:val="0"/>
        <w:adjustRightInd w:val="0"/>
        <w:spacing w:line="360" w:lineRule="auto"/>
        <w:ind w:firstLine="709"/>
        <w:jc w:val="both"/>
        <w:rPr>
          <w:rFonts w:eastAsiaTheme="minorHAnsi"/>
          <w:sz w:val="28"/>
          <w:szCs w:val="28"/>
          <w:lang w:eastAsia="en-US"/>
        </w:rPr>
      </w:pPr>
      <w:r w:rsidRPr="005C40FE">
        <w:rPr>
          <w:rFonts w:eastAsiaTheme="minorHAnsi"/>
          <w:sz w:val="28"/>
          <w:szCs w:val="28"/>
          <w:lang w:eastAsia="en-US"/>
        </w:rPr>
        <w:t xml:space="preserve">2. </w:t>
      </w:r>
      <w:r w:rsidR="00752316" w:rsidRPr="005C40FE">
        <w:rPr>
          <w:rFonts w:eastAsiaTheme="minorHAnsi"/>
          <w:sz w:val="28"/>
          <w:szCs w:val="28"/>
          <w:lang w:eastAsia="en-US"/>
        </w:rPr>
        <w:t>П</w:t>
      </w:r>
      <w:r w:rsidRPr="005C40FE">
        <w:rPr>
          <w:rFonts w:eastAsiaTheme="minorHAnsi"/>
          <w:sz w:val="28"/>
          <w:szCs w:val="28"/>
          <w:lang w:eastAsia="en-US"/>
        </w:rPr>
        <w:t xml:space="preserve">одраздел 2.2 </w:t>
      </w:r>
      <w:r w:rsidR="005C40FE" w:rsidRPr="005C40FE">
        <w:rPr>
          <w:rFonts w:eastAsiaTheme="minorHAnsi"/>
          <w:sz w:val="28"/>
          <w:szCs w:val="28"/>
          <w:lang w:eastAsia="en-US"/>
        </w:rPr>
        <w:t>раздела 2 «Требования к порядку исполнения государственной функции» изложить в следующей редакции:</w:t>
      </w:r>
    </w:p>
    <w:p w:rsidR="006465FA" w:rsidRDefault="00BB676E" w:rsidP="00BB676E">
      <w:pPr>
        <w:suppressAutoHyphens/>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Pr="00BB676E">
        <w:rPr>
          <w:rFonts w:eastAsiaTheme="minorHAnsi"/>
          <w:b/>
          <w:sz w:val="28"/>
          <w:szCs w:val="28"/>
          <w:lang w:eastAsia="en-US"/>
        </w:rPr>
        <w:t xml:space="preserve">2.2. </w:t>
      </w:r>
      <w:r w:rsidR="006465FA" w:rsidRPr="00BB676E">
        <w:rPr>
          <w:rFonts w:eastAsiaTheme="minorHAnsi"/>
          <w:b/>
          <w:sz w:val="28"/>
          <w:szCs w:val="28"/>
          <w:lang w:eastAsia="en-US"/>
        </w:rPr>
        <w:t>Срок исполнения государственной функции</w:t>
      </w:r>
      <w:r w:rsidR="006465FA">
        <w:rPr>
          <w:rFonts w:eastAsiaTheme="minorHAnsi"/>
          <w:sz w:val="28"/>
          <w:szCs w:val="28"/>
          <w:lang w:eastAsia="en-US"/>
        </w:rPr>
        <w:t xml:space="preserve"> </w:t>
      </w:r>
    </w:p>
    <w:p w:rsidR="00BB676E" w:rsidRDefault="00BB676E" w:rsidP="00BB676E">
      <w:pPr>
        <w:suppressAutoHyphens/>
        <w:autoSpaceDE w:val="0"/>
        <w:autoSpaceDN w:val="0"/>
        <w:adjustRightInd w:val="0"/>
        <w:ind w:firstLine="709"/>
        <w:jc w:val="both"/>
        <w:rPr>
          <w:rFonts w:eastAsiaTheme="minorHAnsi"/>
          <w:sz w:val="28"/>
          <w:szCs w:val="28"/>
          <w:lang w:eastAsia="en-US"/>
        </w:rPr>
      </w:pPr>
    </w:p>
    <w:p w:rsidR="00752316" w:rsidRDefault="00752316" w:rsidP="00752316">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2.2.1. </w:t>
      </w:r>
      <w:r w:rsidR="006465FA">
        <w:rPr>
          <w:rFonts w:eastAsiaTheme="minorHAnsi"/>
          <w:sz w:val="28"/>
          <w:szCs w:val="28"/>
          <w:lang w:eastAsia="en-US"/>
        </w:rPr>
        <w:t>Срок продолжительности выездной или документарной проверки объекта государственного надзора не может превышать двадцат</w:t>
      </w:r>
      <w:r w:rsidR="00BB676E">
        <w:rPr>
          <w:rFonts w:eastAsiaTheme="minorHAnsi"/>
          <w:sz w:val="28"/>
          <w:szCs w:val="28"/>
          <w:lang w:eastAsia="en-US"/>
        </w:rPr>
        <w:t>и</w:t>
      </w:r>
      <w:r w:rsidR="006465FA">
        <w:rPr>
          <w:rFonts w:eastAsiaTheme="minorHAnsi"/>
          <w:sz w:val="28"/>
          <w:szCs w:val="28"/>
          <w:lang w:eastAsia="en-US"/>
        </w:rPr>
        <w:t xml:space="preserve"> рабочих дней, а в отношении индивидуального предпринимателя </w:t>
      </w:r>
      <w:r w:rsidR="00793382">
        <w:rPr>
          <w:rFonts w:eastAsiaTheme="minorHAnsi"/>
          <w:sz w:val="28"/>
          <w:szCs w:val="28"/>
          <w:lang w:eastAsia="en-US"/>
        </w:rPr>
        <w:br/>
      </w:r>
      <w:r w:rsidR="006465FA">
        <w:rPr>
          <w:rFonts w:eastAsiaTheme="minorHAnsi"/>
          <w:sz w:val="28"/>
          <w:szCs w:val="28"/>
          <w:lang w:eastAsia="en-US"/>
        </w:rPr>
        <w:t xml:space="preserve">или юридического лица, которому присвоен статус резидента ТОСЭР </w:t>
      </w:r>
      <w:r w:rsidR="00793382">
        <w:rPr>
          <w:rFonts w:eastAsiaTheme="minorHAnsi"/>
          <w:sz w:val="28"/>
          <w:szCs w:val="28"/>
          <w:lang w:eastAsia="en-US"/>
        </w:rPr>
        <w:br/>
      </w:r>
      <w:r w:rsidR="006465FA">
        <w:rPr>
          <w:rFonts w:eastAsiaTheme="minorHAnsi"/>
          <w:sz w:val="28"/>
          <w:szCs w:val="28"/>
          <w:lang w:eastAsia="en-US"/>
        </w:rPr>
        <w:t xml:space="preserve">в </w:t>
      </w:r>
      <w:r w:rsidR="006465FA" w:rsidRPr="00793382">
        <w:rPr>
          <w:rFonts w:eastAsiaTheme="minorHAnsi"/>
          <w:sz w:val="28"/>
          <w:szCs w:val="28"/>
          <w:lang w:eastAsia="en-US"/>
        </w:rPr>
        <w:t>соответствии с Федеральным законом</w:t>
      </w:r>
      <w:r w:rsidR="00793382">
        <w:rPr>
          <w:rFonts w:eastAsiaTheme="minorHAnsi"/>
          <w:sz w:val="28"/>
          <w:szCs w:val="28"/>
          <w:lang w:eastAsia="en-US"/>
        </w:rPr>
        <w:t xml:space="preserve"> от 29.12.2014 №</w:t>
      </w:r>
      <w:r w:rsidR="006465FA" w:rsidRPr="00793382">
        <w:rPr>
          <w:rFonts w:eastAsiaTheme="minorHAnsi"/>
          <w:sz w:val="28"/>
          <w:szCs w:val="28"/>
          <w:lang w:eastAsia="en-US"/>
        </w:rPr>
        <w:t xml:space="preserve"> 473-ФЗ </w:t>
      </w:r>
      <w:r w:rsidR="00793382">
        <w:rPr>
          <w:rFonts w:eastAsiaTheme="minorHAnsi"/>
          <w:sz w:val="28"/>
          <w:szCs w:val="28"/>
          <w:lang w:eastAsia="en-US"/>
        </w:rPr>
        <w:br/>
        <w:t>«</w:t>
      </w:r>
      <w:r w:rsidR="006465FA" w:rsidRPr="00793382">
        <w:rPr>
          <w:rFonts w:eastAsiaTheme="minorHAnsi"/>
          <w:sz w:val="28"/>
          <w:szCs w:val="28"/>
          <w:lang w:eastAsia="en-US"/>
        </w:rPr>
        <w:t>О</w:t>
      </w:r>
      <w:r w:rsidR="006465FA">
        <w:rPr>
          <w:rFonts w:eastAsiaTheme="minorHAnsi"/>
          <w:sz w:val="28"/>
          <w:szCs w:val="28"/>
          <w:lang w:eastAsia="en-US"/>
        </w:rPr>
        <w:t xml:space="preserve"> территориях опережающего социально-экономического развития </w:t>
      </w:r>
      <w:r w:rsidR="00793382">
        <w:rPr>
          <w:rFonts w:eastAsiaTheme="minorHAnsi"/>
          <w:sz w:val="28"/>
          <w:szCs w:val="28"/>
          <w:lang w:eastAsia="en-US"/>
        </w:rPr>
        <w:br/>
      </w:r>
      <w:r w:rsidR="006465FA">
        <w:rPr>
          <w:rFonts w:eastAsiaTheme="minorHAnsi"/>
          <w:sz w:val="28"/>
          <w:szCs w:val="28"/>
          <w:lang w:eastAsia="en-US"/>
        </w:rPr>
        <w:lastRenderedPageBreak/>
        <w:t>в Российской Федерации</w:t>
      </w:r>
      <w:r>
        <w:rPr>
          <w:rFonts w:eastAsiaTheme="minorHAnsi"/>
          <w:sz w:val="28"/>
          <w:szCs w:val="28"/>
          <w:lang w:eastAsia="en-US"/>
        </w:rPr>
        <w:t>»</w:t>
      </w:r>
      <w:r w:rsidR="006465FA">
        <w:rPr>
          <w:rFonts w:eastAsiaTheme="minorHAnsi"/>
          <w:sz w:val="28"/>
          <w:szCs w:val="28"/>
          <w:lang w:eastAsia="en-US"/>
        </w:rPr>
        <w:t xml:space="preserve"> (далее </w:t>
      </w:r>
      <w:r w:rsidR="00F9476B">
        <w:rPr>
          <w:rFonts w:eastAsiaTheme="minorHAnsi"/>
          <w:sz w:val="28"/>
          <w:szCs w:val="28"/>
          <w:lang w:eastAsia="en-US"/>
        </w:rPr>
        <w:sym w:font="Symbol" w:char="F02D"/>
      </w:r>
      <w:r w:rsidR="006465FA">
        <w:rPr>
          <w:rFonts w:eastAsiaTheme="minorHAnsi"/>
          <w:sz w:val="28"/>
          <w:szCs w:val="28"/>
          <w:lang w:eastAsia="en-US"/>
        </w:rPr>
        <w:t xml:space="preserve"> резидент ТОСЭР), не должен превышать пятнадцат</w:t>
      </w:r>
      <w:r w:rsidR="00BB676E">
        <w:rPr>
          <w:rFonts w:eastAsiaTheme="minorHAnsi"/>
          <w:sz w:val="28"/>
          <w:szCs w:val="28"/>
          <w:lang w:eastAsia="en-US"/>
        </w:rPr>
        <w:t>и</w:t>
      </w:r>
      <w:r w:rsidR="006465FA">
        <w:rPr>
          <w:rFonts w:eastAsiaTheme="minorHAnsi"/>
          <w:sz w:val="28"/>
          <w:szCs w:val="28"/>
          <w:lang w:eastAsia="en-US"/>
        </w:rPr>
        <w:t xml:space="preserve"> рабочих дней</w:t>
      </w:r>
      <w:r>
        <w:rPr>
          <w:rFonts w:eastAsiaTheme="minorHAnsi"/>
          <w:sz w:val="28"/>
          <w:szCs w:val="28"/>
          <w:lang w:eastAsia="en-US"/>
        </w:rPr>
        <w:t xml:space="preserve">. </w:t>
      </w:r>
    </w:p>
    <w:p w:rsidR="00752316" w:rsidRDefault="00752316" w:rsidP="00752316">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Срок проведения проверок регионального оператора </w:t>
      </w:r>
      <w:r>
        <w:rPr>
          <w:rFonts w:eastAsiaTheme="minorHAnsi"/>
          <w:sz w:val="28"/>
          <w:szCs w:val="28"/>
          <w:lang w:eastAsia="en-US"/>
        </w:rPr>
        <w:sym w:font="Symbol" w:char="F02D"/>
      </w:r>
      <w:r>
        <w:rPr>
          <w:rFonts w:eastAsiaTheme="minorHAnsi"/>
          <w:sz w:val="28"/>
          <w:szCs w:val="28"/>
          <w:lang w:eastAsia="en-US"/>
        </w:rPr>
        <w:t xml:space="preserve"> некоммерческой организации «Фонд капитального ремонта общего имущества многоквартирных домов в Кировской области» </w:t>
      </w:r>
      <w:r>
        <w:rPr>
          <w:rFonts w:eastAsiaTheme="minorHAnsi"/>
          <w:sz w:val="28"/>
          <w:szCs w:val="28"/>
          <w:lang w:eastAsia="en-US"/>
        </w:rPr>
        <w:br/>
        <w:t>не ограничивается.</w:t>
      </w:r>
    </w:p>
    <w:p w:rsidR="00752316" w:rsidRDefault="00752316" w:rsidP="00752316">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2.2.2. </w:t>
      </w:r>
      <w:r w:rsidR="002E0941">
        <w:rPr>
          <w:rFonts w:eastAsiaTheme="minorHAnsi"/>
          <w:sz w:val="28"/>
          <w:szCs w:val="28"/>
          <w:lang w:eastAsia="en-US"/>
        </w:rPr>
        <w:t xml:space="preserve">В отношении одного объекта государственного надзора, являющегося субъектом малого предпринимательства, общий срок проведения плановых выездных проверок не может превышать </w:t>
      </w:r>
      <w:r w:rsidR="00BB676E">
        <w:rPr>
          <w:rFonts w:eastAsiaTheme="minorHAnsi"/>
          <w:sz w:val="28"/>
          <w:szCs w:val="28"/>
          <w:lang w:eastAsia="en-US"/>
        </w:rPr>
        <w:t>пятидесяти</w:t>
      </w:r>
      <w:r w:rsidR="002E0941">
        <w:rPr>
          <w:rFonts w:eastAsiaTheme="minorHAnsi"/>
          <w:sz w:val="28"/>
          <w:szCs w:val="28"/>
          <w:lang w:eastAsia="en-US"/>
        </w:rPr>
        <w:t xml:space="preserve"> часов для малого предприятия и пятнадцат</w:t>
      </w:r>
      <w:r w:rsidR="00BB676E">
        <w:rPr>
          <w:rFonts w:eastAsiaTheme="minorHAnsi"/>
          <w:sz w:val="28"/>
          <w:szCs w:val="28"/>
          <w:lang w:eastAsia="en-US"/>
        </w:rPr>
        <w:t>и</w:t>
      </w:r>
      <w:r w:rsidR="002E0941">
        <w:rPr>
          <w:rFonts w:eastAsiaTheme="minorHAnsi"/>
          <w:sz w:val="28"/>
          <w:szCs w:val="28"/>
          <w:lang w:eastAsia="en-US"/>
        </w:rPr>
        <w:t xml:space="preserve"> часов для микропредприятия</w:t>
      </w:r>
      <w:r w:rsidR="00BB676E" w:rsidRPr="00BB676E">
        <w:rPr>
          <w:rFonts w:eastAsiaTheme="minorHAnsi"/>
          <w:sz w:val="28"/>
          <w:szCs w:val="28"/>
          <w:lang w:eastAsia="en-US"/>
        </w:rPr>
        <w:t xml:space="preserve"> </w:t>
      </w:r>
      <w:r w:rsidR="00BB676E">
        <w:rPr>
          <w:rFonts w:eastAsiaTheme="minorHAnsi"/>
          <w:sz w:val="28"/>
          <w:szCs w:val="28"/>
          <w:lang w:eastAsia="en-US"/>
        </w:rPr>
        <w:br/>
        <w:t>в год</w:t>
      </w:r>
      <w:r w:rsidR="002E0941">
        <w:rPr>
          <w:rFonts w:eastAsiaTheme="minorHAnsi"/>
          <w:sz w:val="28"/>
          <w:szCs w:val="28"/>
          <w:lang w:eastAsia="en-US"/>
        </w:rPr>
        <w:t>. В отношении субъекта малого предпринимательства, являющегося резидентом ТОСЭР, общий срок проведения плановых выездных проверок не может превышать сорок</w:t>
      </w:r>
      <w:r w:rsidR="00BB676E">
        <w:rPr>
          <w:rFonts w:eastAsiaTheme="minorHAnsi"/>
          <w:sz w:val="28"/>
          <w:szCs w:val="28"/>
          <w:lang w:eastAsia="en-US"/>
        </w:rPr>
        <w:t>а</w:t>
      </w:r>
      <w:r w:rsidR="002E0941">
        <w:rPr>
          <w:rFonts w:eastAsiaTheme="minorHAnsi"/>
          <w:sz w:val="28"/>
          <w:szCs w:val="28"/>
          <w:lang w:eastAsia="en-US"/>
        </w:rPr>
        <w:t xml:space="preserve"> часов для малого предприятия и десят</w:t>
      </w:r>
      <w:r w:rsidR="00BB676E">
        <w:rPr>
          <w:rFonts w:eastAsiaTheme="minorHAnsi"/>
          <w:sz w:val="28"/>
          <w:szCs w:val="28"/>
          <w:lang w:eastAsia="en-US"/>
        </w:rPr>
        <w:t>и</w:t>
      </w:r>
      <w:r w:rsidR="002E0941">
        <w:rPr>
          <w:rFonts w:eastAsiaTheme="minorHAnsi"/>
          <w:sz w:val="28"/>
          <w:szCs w:val="28"/>
          <w:lang w:eastAsia="en-US"/>
        </w:rPr>
        <w:t xml:space="preserve"> часов для микропредприятия в год.</w:t>
      </w:r>
    </w:p>
    <w:p w:rsidR="00752316" w:rsidRDefault="00752316" w:rsidP="00752316">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2.2.3.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r>
        <w:rPr>
          <w:rFonts w:eastAsiaTheme="minorHAnsi"/>
          <w:sz w:val="28"/>
          <w:szCs w:val="28"/>
          <w:lang w:eastAsia="en-US"/>
        </w:rPr>
        <w:sym w:font="Symbol" w:char="F02D"/>
      </w:r>
      <w:r>
        <w:rPr>
          <w:rFonts w:eastAsiaTheme="minorHAnsi"/>
          <w:sz w:val="28"/>
          <w:szCs w:val="28"/>
          <w:lang w:eastAsia="en-US"/>
        </w:rPr>
        <w:t xml:space="preserve"> не более чем </w:t>
      </w:r>
      <w:r>
        <w:rPr>
          <w:rFonts w:eastAsiaTheme="minorHAnsi"/>
          <w:sz w:val="28"/>
          <w:szCs w:val="28"/>
          <w:lang w:eastAsia="en-US"/>
        </w:rPr>
        <w:br/>
        <w:t xml:space="preserve">на пятьдесят часов, микропредприятий </w:t>
      </w:r>
      <w:r w:rsidR="00BB676E">
        <w:rPr>
          <w:rFonts w:eastAsiaTheme="minorHAnsi"/>
          <w:sz w:val="28"/>
          <w:szCs w:val="28"/>
          <w:lang w:eastAsia="en-US"/>
        </w:rPr>
        <w:sym w:font="Symbol" w:char="F02D"/>
      </w:r>
      <w:r>
        <w:rPr>
          <w:rFonts w:eastAsiaTheme="minorHAnsi"/>
          <w:sz w:val="28"/>
          <w:szCs w:val="28"/>
          <w:lang w:eastAsia="en-US"/>
        </w:rPr>
        <w:t xml:space="preserve"> не более чем на пятнадцать часов.</w:t>
      </w:r>
    </w:p>
    <w:p w:rsidR="0041442E" w:rsidRDefault="00752316" w:rsidP="0041442E">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В отношении субъекта малого предпринимательства, являющегося резидентом ТОСЭР, в исключительных случаях, связанных </w:t>
      </w:r>
      <w:r>
        <w:rPr>
          <w:rFonts w:eastAsiaTheme="minorHAnsi"/>
          <w:sz w:val="28"/>
          <w:szCs w:val="28"/>
          <w:lang w:eastAsia="en-US"/>
        </w:rPr>
        <w:br/>
        <w:t xml:space="preserve">с необходимостью проведения сложных и (или) длительных специальных расследований и экспертиз на основании мотивированных предложений должностных лиц управления, проводящих выездную плановую проверку, срок проведения проверки продлевается, но не более чем на десять </w:t>
      </w:r>
      <w:r>
        <w:rPr>
          <w:rFonts w:eastAsiaTheme="minorHAnsi"/>
          <w:sz w:val="28"/>
          <w:szCs w:val="28"/>
          <w:lang w:eastAsia="en-US"/>
        </w:rPr>
        <w:lastRenderedPageBreak/>
        <w:t>рабочих дней в отношении малых предприятий и не более чем на десять часов в отношении микропредприятий».</w:t>
      </w:r>
      <w:r w:rsidR="0041442E">
        <w:rPr>
          <w:rFonts w:eastAsiaTheme="minorHAnsi"/>
          <w:sz w:val="28"/>
          <w:szCs w:val="28"/>
          <w:lang w:eastAsia="en-US"/>
        </w:rPr>
        <w:t xml:space="preserve"> </w:t>
      </w:r>
    </w:p>
    <w:p w:rsidR="0041442E" w:rsidRPr="001146FD" w:rsidRDefault="00752316" w:rsidP="0041442E">
      <w:pPr>
        <w:autoSpaceDE w:val="0"/>
        <w:autoSpaceDN w:val="0"/>
        <w:adjustRightInd w:val="0"/>
        <w:spacing w:line="360" w:lineRule="auto"/>
        <w:ind w:firstLine="709"/>
        <w:jc w:val="both"/>
        <w:rPr>
          <w:rFonts w:eastAsiaTheme="minorHAnsi"/>
          <w:bCs/>
          <w:sz w:val="28"/>
          <w:szCs w:val="28"/>
          <w:lang w:eastAsia="en-US"/>
        </w:rPr>
      </w:pPr>
      <w:r w:rsidRPr="001146FD">
        <w:rPr>
          <w:rFonts w:eastAsiaTheme="minorHAnsi"/>
          <w:sz w:val="28"/>
          <w:szCs w:val="28"/>
          <w:lang w:eastAsia="en-US"/>
        </w:rPr>
        <w:t xml:space="preserve">3. </w:t>
      </w:r>
      <w:r w:rsidR="0041442E" w:rsidRPr="001146FD">
        <w:rPr>
          <w:rFonts w:eastAsiaTheme="minorHAnsi"/>
          <w:sz w:val="28"/>
          <w:szCs w:val="28"/>
          <w:lang w:eastAsia="en-US"/>
        </w:rPr>
        <w:t>В разделе 3 «</w:t>
      </w:r>
      <w:r w:rsidR="0041442E" w:rsidRPr="001146FD">
        <w:rPr>
          <w:rFonts w:eastAsiaTheme="minorHAnsi"/>
          <w:bCs/>
          <w:sz w:val="28"/>
          <w:szCs w:val="28"/>
          <w:lang w:eastAsia="en-US"/>
        </w:rPr>
        <w:t xml:space="preserve">Состав, последовательность и сроки выполнения административных процедур, требования к порядку их выполнения, </w:t>
      </w:r>
      <w:r w:rsidR="00E652FB">
        <w:rPr>
          <w:rFonts w:eastAsiaTheme="minorHAnsi"/>
          <w:bCs/>
          <w:sz w:val="28"/>
          <w:szCs w:val="28"/>
          <w:lang w:eastAsia="en-US"/>
        </w:rPr>
        <w:br/>
      </w:r>
      <w:r w:rsidR="0041442E" w:rsidRPr="001146FD">
        <w:rPr>
          <w:rFonts w:eastAsiaTheme="minorHAnsi"/>
          <w:bCs/>
          <w:sz w:val="28"/>
          <w:szCs w:val="28"/>
          <w:lang w:eastAsia="en-US"/>
        </w:rPr>
        <w:t xml:space="preserve">в том числе особенности выполнения административных процедур </w:t>
      </w:r>
      <w:r w:rsidR="001146FD">
        <w:rPr>
          <w:rFonts w:eastAsiaTheme="minorHAnsi"/>
          <w:bCs/>
          <w:sz w:val="28"/>
          <w:szCs w:val="28"/>
          <w:lang w:eastAsia="en-US"/>
        </w:rPr>
        <w:br/>
      </w:r>
      <w:r w:rsidR="0041442E" w:rsidRPr="001146FD">
        <w:rPr>
          <w:rFonts w:eastAsiaTheme="minorHAnsi"/>
          <w:bCs/>
          <w:sz w:val="28"/>
          <w:szCs w:val="28"/>
          <w:lang w:eastAsia="en-US"/>
        </w:rPr>
        <w:t>в электронной форме»</w:t>
      </w:r>
      <w:r w:rsidR="00FE4B47">
        <w:rPr>
          <w:rFonts w:eastAsiaTheme="minorHAnsi"/>
          <w:bCs/>
          <w:sz w:val="28"/>
          <w:szCs w:val="28"/>
          <w:lang w:eastAsia="en-US"/>
        </w:rPr>
        <w:t>:</w:t>
      </w:r>
    </w:p>
    <w:p w:rsidR="00BB676E" w:rsidRDefault="00752316" w:rsidP="00F9476B">
      <w:pPr>
        <w:suppressAutoHyphens/>
        <w:autoSpaceDE w:val="0"/>
        <w:autoSpaceDN w:val="0"/>
        <w:adjustRightInd w:val="0"/>
        <w:spacing w:line="360" w:lineRule="auto"/>
        <w:ind w:firstLine="709"/>
        <w:jc w:val="both"/>
        <w:rPr>
          <w:rFonts w:eastAsiaTheme="minorHAnsi"/>
          <w:sz w:val="28"/>
          <w:szCs w:val="28"/>
          <w:lang w:eastAsia="en-US"/>
        </w:rPr>
      </w:pPr>
      <w:r w:rsidRPr="001146FD">
        <w:rPr>
          <w:rFonts w:eastAsiaTheme="minorHAnsi"/>
          <w:sz w:val="28"/>
          <w:szCs w:val="28"/>
          <w:lang w:eastAsia="en-US"/>
        </w:rPr>
        <w:t xml:space="preserve">3.1. </w:t>
      </w:r>
      <w:r w:rsidR="00015130">
        <w:rPr>
          <w:rFonts w:eastAsiaTheme="minorHAnsi"/>
          <w:sz w:val="28"/>
          <w:szCs w:val="28"/>
          <w:lang w:eastAsia="en-US"/>
        </w:rPr>
        <w:t>В подразделе 3.2</w:t>
      </w:r>
      <w:r w:rsidR="00BB676E">
        <w:rPr>
          <w:rFonts w:eastAsiaTheme="minorHAnsi"/>
          <w:sz w:val="28"/>
          <w:szCs w:val="28"/>
          <w:lang w:eastAsia="en-US"/>
        </w:rPr>
        <w:t>:</w:t>
      </w:r>
    </w:p>
    <w:p w:rsidR="00F9476B" w:rsidRDefault="00BB676E" w:rsidP="00F9476B">
      <w:pPr>
        <w:suppressAutoHyphen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3.1.1. </w:t>
      </w:r>
      <w:r w:rsidR="001146FD" w:rsidRPr="001146FD">
        <w:rPr>
          <w:rFonts w:eastAsiaTheme="minorHAnsi"/>
          <w:sz w:val="28"/>
          <w:szCs w:val="28"/>
          <w:lang w:eastAsia="en-US"/>
        </w:rPr>
        <w:t xml:space="preserve">Пункт 3.2.1 </w:t>
      </w:r>
      <w:r w:rsidR="00F9476B">
        <w:rPr>
          <w:rFonts w:eastAsiaTheme="minorHAnsi"/>
          <w:sz w:val="28"/>
          <w:szCs w:val="28"/>
          <w:lang w:eastAsia="en-US"/>
        </w:rPr>
        <w:t>изложить в следующей редакции</w:t>
      </w:r>
      <w:r w:rsidR="001146FD" w:rsidRPr="001146FD">
        <w:rPr>
          <w:rFonts w:eastAsiaTheme="minorHAnsi"/>
          <w:sz w:val="28"/>
          <w:szCs w:val="28"/>
          <w:lang w:eastAsia="en-US"/>
        </w:rPr>
        <w:t>:</w:t>
      </w:r>
    </w:p>
    <w:p w:rsidR="00F9476B" w:rsidRDefault="001146FD" w:rsidP="00F9476B">
      <w:pPr>
        <w:suppressAutoHyphens/>
        <w:autoSpaceDE w:val="0"/>
        <w:autoSpaceDN w:val="0"/>
        <w:adjustRightInd w:val="0"/>
        <w:spacing w:line="360" w:lineRule="auto"/>
        <w:ind w:firstLine="709"/>
        <w:jc w:val="both"/>
        <w:rPr>
          <w:rFonts w:eastAsiaTheme="minorHAnsi"/>
          <w:sz w:val="28"/>
          <w:szCs w:val="28"/>
          <w:lang w:eastAsia="en-US"/>
        </w:rPr>
      </w:pPr>
      <w:r>
        <w:rPr>
          <w:sz w:val="28"/>
          <w:szCs w:val="28"/>
        </w:rPr>
        <w:t>«</w:t>
      </w:r>
      <w:r w:rsidR="00BB676E">
        <w:rPr>
          <w:sz w:val="28"/>
          <w:szCs w:val="28"/>
        </w:rPr>
        <w:t xml:space="preserve">3.2.1. </w:t>
      </w:r>
      <w:r w:rsidR="00F9476B">
        <w:rPr>
          <w:rFonts w:eastAsiaTheme="minorHAnsi"/>
          <w:sz w:val="28"/>
          <w:szCs w:val="28"/>
          <w:lang w:eastAsia="en-US"/>
        </w:rPr>
        <w:t xml:space="preserve">Плановая проверка в документарной и (или) выездной форме проводится на основании ежегодного плана проведения плановых проверок, утвержденного начальником инспекции, который доводится </w:t>
      </w:r>
      <w:r w:rsidR="00F9476B">
        <w:rPr>
          <w:rFonts w:eastAsiaTheme="minorHAnsi"/>
          <w:sz w:val="28"/>
          <w:szCs w:val="28"/>
          <w:lang w:eastAsia="en-US"/>
        </w:rPr>
        <w:br/>
        <w:t xml:space="preserve">до сведения заинтересованных лиц посредством его размещения </w:t>
      </w:r>
      <w:r w:rsidR="00F9476B">
        <w:rPr>
          <w:rFonts w:eastAsiaTheme="minorHAnsi"/>
          <w:sz w:val="28"/>
          <w:szCs w:val="28"/>
          <w:lang w:eastAsia="en-US"/>
        </w:rPr>
        <w:br/>
        <w:t xml:space="preserve">на официальном сайте Правительства Кировской области или </w:t>
      </w:r>
      <w:r w:rsidR="006E13FA">
        <w:rPr>
          <w:rFonts w:eastAsiaTheme="minorHAnsi"/>
          <w:sz w:val="28"/>
          <w:szCs w:val="28"/>
          <w:lang w:eastAsia="en-US"/>
        </w:rPr>
        <w:t xml:space="preserve">на сайте </w:t>
      </w:r>
      <w:r w:rsidR="00F9476B">
        <w:rPr>
          <w:rFonts w:eastAsiaTheme="minorHAnsi"/>
          <w:sz w:val="28"/>
          <w:szCs w:val="28"/>
          <w:lang w:eastAsia="en-US"/>
        </w:rPr>
        <w:t>инспекции в информационно-коммуникационной сети «Интернет» либо иным доступным способом.</w:t>
      </w:r>
    </w:p>
    <w:p w:rsidR="001146FD" w:rsidRPr="001146FD" w:rsidRDefault="001146FD" w:rsidP="001146FD">
      <w:pPr>
        <w:suppressAutoHyphens/>
        <w:autoSpaceDE w:val="0"/>
        <w:autoSpaceDN w:val="0"/>
        <w:adjustRightInd w:val="0"/>
        <w:spacing w:line="360" w:lineRule="auto"/>
        <w:ind w:firstLine="709"/>
        <w:jc w:val="both"/>
        <w:rPr>
          <w:sz w:val="28"/>
          <w:szCs w:val="28"/>
        </w:rPr>
      </w:pPr>
      <w:r>
        <w:rPr>
          <w:sz w:val="28"/>
          <w:szCs w:val="28"/>
        </w:rPr>
        <w:t>Е</w:t>
      </w:r>
      <w:r w:rsidRPr="001146FD">
        <w:rPr>
          <w:sz w:val="28"/>
          <w:szCs w:val="28"/>
        </w:rPr>
        <w:t xml:space="preserve">сли </w:t>
      </w:r>
      <w:r>
        <w:rPr>
          <w:rFonts w:eastAsiaTheme="minorHAnsi"/>
          <w:sz w:val="28"/>
          <w:szCs w:val="28"/>
          <w:lang w:eastAsia="en-US"/>
        </w:rPr>
        <w:t xml:space="preserve">инспекцией </w:t>
      </w:r>
      <w:r w:rsidRPr="001146FD">
        <w:rPr>
          <w:sz w:val="28"/>
          <w:szCs w:val="28"/>
        </w:rPr>
        <w:t>планиру</w:t>
      </w:r>
      <w:r w:rsidR="006E13FA">
        <w:rPr>
          <w:sz w:val="28"/>
          <w:szCs w:val="28"/>
        </w:rPr>
        <w:t>е</w:t>
      </w:r>
      <w:r w:rsidRPr="001146FD">
        <w:rPr>
          <w:sz w:val="28"/>
          <w:szCs w:val="28"/>
        </w:rPr>
        <w:t>т</w:t>
      </w:r>
      <w:r>
        <w:rPr>
          <w:sz w:val="28"/>
          <w:szCs w:val="28"/>
        </w:rPr>
        <w:t xml:space="preserve">ся </w:t>
      </w:r>
      <w:r w:rsidRPr="001146FD">
        <w:rPr>
          <w:sz w:val="28"/>
          <w:szCs w:val="28"/>
        </w:rPr>
        <w:t xml:space="preserve">проведение проверок </w:t>
      </w:r>
      <w:r>
        <w:rPr>
          <w:sz w:val="28"/>
          <w:szCs w:val="28"/>
        </w:rPr>
        <w:br/>
      </w:r>
      <w:r w:rsidRPr="001146FD">
        <w:rPr>
          <w:sz w:val="28"/>
          <w:szCs w:val="28"/>
        </w:rPr>
        <w:t>в отношении резидентов ТОСЭР</w:t>
      </w:r>
      <w:r>
        <w:rPr>
          <w:rFonts w:eastAsiaTheme="minorHAnsi"/>
          <w:sz w:val="28"/>
          <w:szCs w:val="28"/>
          <w:lang w:eastAsia="en-US"/>
        </w:rPr>
        <w:t>,</w:t>
      </w:r>
      <w:r w:rsidRPr="001146FD">
        <w:rPr>
          <w:sz w:val="28"/>
          <w:szCs w:val="28"/>
        </w:rPr>
        <w:t xml:space="preserve"> </w:t>
      </w:r>
      <w:r>
        <w:rPr>
          <w:sz w:val="28"/>
          <w:szCs w:val="28"/>
        </w:rPr>
        <w:t xml:space="preserve">то </w:t>
      </w:r>
      <w:r w:rsidRPr="001146FD">
        <w:rPr>
          <w:sz w:val="28"/>
          <w:szCs w:val="28"/>
        </w:rPr>
        <w:t xml:space="preserve">проект ежегодного плана проведения плановых проверок в виде документа на электронном носителе, подписанного начальником </w:t>
      </w:r>
      <w:r>
        <w:rPr>
          <w:sz w:val="28"/>
          <w:szCs w:val="28"/>
        </w:rPr>
        <w:t>инспекции</w:t>
      </w:r>
      <w:r w:rsidRPr="001146FD">
        <w:rPr>
          <w:sz w:val="28"/>
          <w:szCs w:val="28"/>
        </w:rPr>
        <w:t xml:space="preserve"> с использованием усиленной квалиф</w:t>
      </w:r>
      <w:r>
        <w:rPr>
          <w:sz w:val="28"/>
          <w:szCs w:val="28"/>
        </w:rPr>
        <w:t xml:space="preserve">ицированной электронной подписи, </w:t>
      </w:r>
      <w:r w:rsidRPr="001146FD">
        <w:rPr>
          <w:sz w:val="28"/>
          <w:szCs w:val="28"/>
        </w:rPr>
        <w:t>направляет</w:t>
      </w:r>
      <w:r>
        <w:rPr>
          <w:sz w:val="28"/>
          <w:szCs w:val="28"/>
        </w:rPr>
        <w:t>ся</w:t>
      </w:r>
      <w:r w:rsidRPr="001146FD">
        <w:rPr>
          <w:sz w:val="28"/>
          <w:szCs w:val="28"/>
        </w:rPr>
        <w:t xml:space="preserve"> для согласования в федеральный орган исполнительной власти, уполномоченный Правительством Российской Федерации в области создания ТОСЭР </w:t>
      </w:r>
      <w:r>
        <w:rPr>
          <w:sz w:val="28"/>
          <w:szCs w:val="28"/>
        </w:rPr>
        <w:br/>
      </w:r>
      <w:r w:rsidRPr="001146FD">
        <w:rPr>
          <w:sz w:val="28"/>
          <w:szCs w:val="28"/>
        </w:rPr>
        <w:t xml:space="preserve">на территории федерального округа (далее </w:t>
      </w:r>
      <w:r>
        <w:rPr>
          <w:sz w:val="28"/>
          <w:szCs w:val="28"/>
        </w:rPr>
        <w:sym w:font="Symbol" w:char="F02D"/>
      </w:r>
      <w:r w:rsidR="006E13FA">
        <w:rPr>
          <w:sz w:val="28"/>
          <w:szCs w:val="28"/>
        </w:rPr>
        <w:t xml:space="preserve"> уполномоченный орган).</w:t>
      </w:r>
      <w:r w:rsidRPr="001146FD">
        <w:rPr>
          <w:sz w:val="28"/>
          <w:szCs w:val="28"/>
        </w:rPr>
        <w:t xml:space="preserve"> </w:t>
      </w:r>
    </w:p>
    <w:p w:rsidR="001146FD" w:rsidRPr="001146FD" w:rsidRDefault="001146FD" w:rsidP="001146FD">
      <w:pPr>
        <w:suppressAutoHyphens/>
        <w:autoSpaceDE w:val="0"/>
        <w:autoSpaceDN w:val="0"/>
        <w:adjustRightInd w:val="0"/>
        <w:spacing w:line="360" w:lineRule="auto"/>
        <w:ind w:firstLine="709"/>
        <w:jc w:val="both"/>
        <w:rPr>
          <w:sz w:val="28"/>
          <w:szCs w:val="28"/>
        </w:rPr>
      </w:pPr>
      <w:r w:rsidRPr="001146FD">
        <w:rPr>
          <w:sz w:val="28"/>
          <w:szCs w:val="28"/>
        </w:rPr>
        <w:t xml:space="preserve">Срок исполнения данного административного действия </w:t>
      </w:r>
      <w:r>
        <w:rPr>
          <w:sz w:val="28"/>
          <w:szCs w:val="28"/>
        </w:rPr>
        <w:sym w:font="Symbol" w:char="F02D"/>
      </w:r>
      <w:r w:rsidRPr="001146FD">
        <w:rPr>
          <w:sz w:val="28"/>
          <w:szCs w:val="28"/>
        </w:rPr>
        <w:t xml:space="preserve"> до 1 июля года, предшествующего году проведения плановых проверок.</w:t>
      </w:r>
    </w:p>
    <w:p w:rsidR="00EB0A32" w:rsidRDefault="001146FD" w:rsidP="00EB0A32">
      <w:pPr>
        <w:suppressAutoHyphens/>
        <w:autoSpaceDE w:val="0"/>
        <w:autoSpaceDN w:val="0"/>
        <w:adjustRightInd w:val="0"/>
        <w:spacing w:line="360" w:lineRule="auto"/>
        <w:ind w:firstLine="709"/>
        <w:jc w:val="both"/>
        <w:rPr>
          <w:sz w:val="28"/>
          <w:szCs w:val="28"/>
        </w:rPr>
      </w:pPr>
      <w:r>
        <w:rPr>
          <w:sz w:val="28"/>
          <w:szCs w:val="28"/>
        </w:rPr>
        <w:t>Инспекция</w:t>
      </w:r>
      <w:r w:rsidRPr="001146FD">
        <w:rPr>
          <w:sz w:val="28"/>
          <w:szCs w:val="28"/>
        </w:rPr>
        <w:t xml:space="preserve"> с учетом предложений органов прокуратуры </w:t>
      </w:r>
      <w:r>
        <w:rPr>
          <w:sz w:val="28"/>
          <w:szCs w:val="28"/>
        </w:rPr>
        <w:br/>
      </w:r>
      <w:r w:rsidRPr="001146FD">
        <w:rPr>
          <w:sz w:val="28"/>
          <w:szCs w:val="28"/>
        </w:rPr>
        <w:t xml:space="preserve">и уполномоченного органа (если </w:t>
      </w:r>
      <w:r>
        <w:rPr>
          <w:sz w:val="28"/>
          <w:szCs w:val="28"/>
        </w:rPr>
        <w:t>инспекцией</w:t>
      </w:r>
      <w:r w:rsidRPr="001146FD">
        <w:rPr>
          <w:sz w:val="28"/>
          <w:szCs w:val="28"/>
        </w:rPr>
        <w:t xml:space="preserve"> планируется проведение проверок в отношении резидентов ТОСЭР) утверждает ежегодный план проведения плановых проверок и направляет его на бумажном носителе </w:t>
      </w:r>
      <w:r>
        <w:rPr>
          <w:sz w:val="28"/>
          <w:szCs w:val="28"/>
        </w:rPr>
        <w:br/>
      </w:r>
      <w:r w:rsidRPr="001146FD">
        <w:rPr>
          <w:sz w:val="28"/>
          <w:szCs w:val="28"/>
        </w:rPr>
        <w:lastRenderedPageBreak/>
        <w:t xml:space="preserve">и в электронном виде в срок до 1 ноября года, предшествующего году проведения плановых проверок, в органы прокуратуры </w:t>
      </w:r>
      <w:r w:rsidR="001612B8">
        <w:rPr>
          <w:sz w:val="28"/>
          <w:szCs w:val="28"/>
        </w:rPr>
        <w:br/>
      </w:r>
      <w:r w:rsidRPr="001146FD">
        <w:rPr>
          <w:sz w:val="28"/>
          <w:szCs w:val="28"/>
        </w:rPr>
        <w:t>и в уполномоченный орган</w:t>
      </w:r>
      <w:r w:rsidR="00F9476B">
        <w:rPr>
          <w:sz w:val="28"/>
          <w:szCs w:val="28"/>
        </w:rPr>
        <w:t>»</w:t>
      </w:r>
      <w:r w:rsidRPr="001146FD">
        <w:rPr>
          <w:sz w:val="28"/>
          <w:szCs w:val="28"/>
        </w:rPr>
        <w:t>.</w:t>
      </w:r>
      <w:r w:rsidR="00EB0A32">
        <w:rPr>
          <w:sz w:val="28"/>
          <w:szCs w:val="28"/>
        </w:rPr>
        <w:t xml:space="preserve"> </w:t>
      </w:r>
    </w:p>
    <w:p w:rsidR="00E34301" w:rsidRDefault="0041442E" w:rsidP="00A846DB">
      <w:pPr>
        <w:suppressAutoHyphen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w:t>
      </w:r>
      <w:r w:rsidR="00E34301">
        <w:rPr>
          <w:rFonts w:eastAsiaTheme="minorHAnsi"/>
          <w:sz w:val="28"/>
          <w:szCs w:val="28"/>
          <w:lang w:eastAsia="en-US"/>
        </w:rPr>
        <w:t>1.</w:t>
      </w:r>
      <w:r>
        <w:rPr>
          <w:rFonts w:eastAsiaTheme="minorHAnsi"/>
          <w:sz w:val="28"/>
          <w:szCs w:val="28"/>
          <w:lang w:eastAsia="en-US"/>
        </w:rPr>
        <w:t xml:space="preserve">2. </w:t>
      </w:r>
      <w:r w:rsidR="00E34301">
        <w:rPr>
          <w:rFonts w:eastAsiaTheme="minorHAnsi"/>
          <w:sz w:val="28"/>
          <w:szCs w:val="28"/>
          <w:lang w:eastAsia="en-US"/>
        </w:rPr>
        <w:t>В пункте 3.2.3:</w:t>
      </w:r>
    </w:p>
    <w:p w:rsidR="00A846DB" w:rsidRDefault="00E34301" w:rsidP="00A846DB">
      <w:pPr>
        <w:suppressAutoHyphen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3.1.2.1. П</w:t>
      </w:r>
      <w:r w:rsidR="00EB0A32">
        <w:rPr>
          <w:rFonts w:eastAsiaTheme="minorHAnsi"/>
          <w:sz w:val="28"/>
          <w:szCs w:val="28"/>
          <w:lang w:eastAsia="en-US"/>
        </w:rPr>
        <w:t xml:space="preserve">одпункт 3.2.3.1 </w:t>
      </w:r>
      <w:r w:rsidR="00015130">
        <w:rPr>
          <w:rFonts w:eastAsiaTheme="minorHAnsi"/>
          <w:sz w:val="28"/>
          <w:szCs w:val="28"/>
          <w:lang w:eastAsia="en-US"/>
        </w:rPr>
        <w:t xml:space="preserve">дополнить </w:t>
      </w:r>
      <w:r w:rsidR="00EB0A32">
        <w:rPr>
          <w:rFonts w:eastAsiaTheme="minorHAnsi"/>
          <w:sz w:val="28"/>
          <w:szCs w:val="28"/>
          <w:lang w:eastAsia="en-US"/>
        </w:rPr>
        <w:t>абзацем следующего содержания:</w:t>
      </w:r>
      <w:r w:rsidR="00A846DB">
        <w:rPr>
          <w:rFonts w:eastAsiaTheme="minorHAnsi"/>
          <w:sz w:val="28"/>
          <w:szCs w:val="28"/>
          <w:lang w:eastAsia="en-US"/>
        </w:rPr>
        <w:t xml:space="preserve"> </w:t>
      </w:r>
    </w:p>
    <w:p w:rsidR="00EB0A32" w:rsidRDefault="00EB0A32" w:rsidP="00A846DB">
      <w:pPr>
        <w:suppressAutoHyphen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«Основанием для проведения плановой проверки является наступление даты проведения совместной плановой проверки, указанной </w:t>
      </w:r>
      <w:r w:rsidR="00E652FB">
        <w:rPr>
          <w:rFonts w:eastAsiaTheme="minorHAnsi"/>
          <w:sz w:val="28"/>
          <w:szCs w:val="28"/>
          <w:lang w:eastAsia="en-US"/>
        </w:rPr>
        <w:br/>
      </w:r>
      <w:r>
        <w:rPr>
          <w:rFonts w:eastAsiaTheme="minorHAnsi"/>
          <w:sz w:val="28"/>
          <w:szCs w:val="28"/>
          <w:lang w:eastAsia="en-US"/>
        </w:rPr>
        <w:t>в сводном ежегодном плане проведения совместных плановых проверок деятельности резидентов ТОСЭР, утвержденном уполномоченным органом и размещенном на его официальном сайте в информаци</w:t>
      </w:r>
      <w:r w:rsidR="00A846DB">
        <w:rPr>
          <w:rFonts w:eastAsiaTheme="minorHAnsi"/>
          <w:sz w:val="28"/>
          <w:szCs w:val="28"/>
          <w:lang w:eastAsia="en-US"/>
        </w:rPr>
        <w:t>онно-телекоммуникационной сети «Интернет»</w:t>
      </w:r>
      <w:r>
        <w:rPr>
          <w:rFonts w:eastAsiaTheme="minorHAnsi"/>
          <w:sz w:val="28"/>
          <w:szCs w:val="28"/>
          <w:lang w:eastAsia="en-US"/>
        </w:rPr>
        <w:t>.</w:t>
      </w:r>
    </w:p>
    <w:p w:rsidR="00A846DB" w:rsidRDefault="00015130" w:rsidP="009C2DC8">
      <w:pPr>
        <w:suppressAutoHyphens/>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3.1.2.2.</w:t>
      </w:r>
      <w:r w:rsidR="00A846DB">
        <w:rPr>
          <w:rFonts w:eastAsiaTheme="minorHAnsi"/>
          <w:sz w:val="28"/>
          <w:szCs w:val="28"/>
          <w:lang w:eastAsia="en-US"/>
        </w:rPr>
        <w:t xml:space="preserve"> </w:t>
      </w:r>
      <w:r>
        <w:rPr>
          <w:rFonts w:eastAsiaTheme="minorHAnsi"/>
          <w:sz w:val="28"/>
          <w:szCs w:val="28"/>
          <w:lang w:eastAsia="en-US"/>
        </w:rPr>
        <w:t xml:space="preserve">Абзац первый </w:t>
      </w:r>
      <w:r w:rsidR="00A846DB">
        <w:rPr>
          <w:rFonts w:eastAsiaTheme="minorHAnsi"/>
          <w:sz w:val="28"/>
          <w:szCs w:val="28"/>
          <w:lang w:eastAsia="en-US"/>
        </w:rPr>
        <w:t>подпункт</w:t>
      </w:r>
      <w:r>
        <w:rPr>
          <w:rFonts w:eastAsiaTheme="minorHAnsi"/>
          <w:sz w:val="28"/>
          <w:szCs w:val="28"/>
          <w:lang w:eastAsia="en-US"/>
        </w:rPr>
        <w:t>а</w:t>
      </w:r>
      <w:r w:rsidR="00A846DB">
        <w:rPr>
          <w:rFonts w:eastAsiaTheme="minorHAnsi"/>
          <w:sz w:val="28"/>
          <w:szCs w:val="28"/>
          <w:lang w:eastAsia="en-US"/>
        </w:rPr>
        <w:t xml:space="preserve"> 3.2.3.2 изложить в следующей редакции: </w:t>
      </w:r>
    </w:p>
    <w:p w:rsidR="00A846DB" w:rsidRDefault="00A846DB" w:rsidP="007E21B7">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w:t>
      </w:r>
      <w:r w:rsidR="00015130">
        <w:rPr>
          <w:rFonts w:eastAsiaTheme="minorHAnsi"/>
          <w:sz w:val="28"/>
          <w:szCs w:val="28"/>
          <w:lang w:eastAsia="en-US"/>
        </w:rPr>
        <w:t xml:space="preserve">3.2.3.2. </w:t>
      </w:r>
      <w:r w:rsidR="009C2DC8">
        <w:rPr>
          <w:rFonts w:eastAsiaTheme="minorHAnsi"/>
          <w:sz w:val="28"/>
          <w:szCs w:val="28"/>
          <w:lang w:eastAsia="en-US"/>
        </w:rPr>
        <w:t xml:space="preserve">Приказ начальника (заместителя начальника) инспекции </w:t>
      </w:r>
      <w:r w:rsidR="00015130">
        <w:rPr>
          <w:rFonts w:eastAsiaTheme="minorHAnsi"/>
          <w:sz w:val="28"/>
          <w:szCs w:val="28"/>
          <w:lang w:eastAsia="en-US"/>
        </w:rPr>
        <w:br/>
      </w:r>
      <w:r w:rsidR="009C2DC8">
        <w:rPr>
          <w:rFonts w:eastAsiaTheme="minorHAnsi"/>
          <w:sz w:val="28"/>
          <w:szCs w:val="28"/>
          <w:lang w:eastAsia="en-US"/>
        </w:rPr>
        <w:t xml:space="preserve">о проведении плановой проверки принимается не позднее </w:t>
      </w:r>
      <w:r w:rsidR="00015130">
        <w:rPr>
          <w:rFonts w:eastAsiaTheme="minorHAnsi"/>
          <w:sz w:val="28"/>
          <w:szCs w:val="28"/>
          <w:lang w:eastAsia="en-US"/>
        </w:rPr>
        <w:t>трех</w:t>
      </w:r>
      <w:r w:rsidR="009C2DC8">
        <w:rPr>
          <w:rFonts w:eastAsiaTheme="minorHAnsi"/>
          <w:sz w:val="28"/>
          <w:szCs w:val="28"/>
          <w:lang w:eastAsia="en-US"/>
        </w:rPr>
        <w:t xml:space="preserve"> рабочих дней до </w:t>
      </w:r>
      <w:r w:rsidR="009C2DC8" w:rsidRPr="009C2DC8">
        <w:rPr>
          <w:rFonts w:eastAsiaTheme="minorHAnsi"/>
          <w:sz w:val="28"/>
          <w:szCs w:val="28"/>
          <w:lang w:eastAsia="en-US"/>
        </w:rPr>
        <w:t>начала проверки по прилагаемой форме № 15.</w:t>
      </w:r>
      <w:r w:rsidR="00C8465B">
        <w:rPr>
          <w:rFonts w:eastAsiaTheme="minorHAnsi"/>
          <w:sz w:val="28"/>
          <w:szCs w:val="28"/>
          <w:lang w:eastAsia="en-US"/>
        </w:rPr>
        <w:t xml:space="preserve"> </w:t>
      </w:r>
      <w:r w:rsidR="00C16C6A">
        <w:rPr>
          <w:rFonts w:eastAsiaTheme="minorHAnsi"/>
          <w:sz w:val="28"/>
          <w:szCs w:val="28"/>
          <w:lang w:eastAsia="en-US"/>
        </w:rPr>
        <w:t>При</w:t>
      </w:r>
      <w:r w:rsidR="001A4F65">
        <w:rPr>
          <w:rFonts w:eastAsiaTheme="minorHAnsi"/>
          <w:sz w:val="28"/>
          <w:szCs w:val="28"/>
          <w:lang w:eastAsia="en-US"/>
        </w:rPr>
        <w:t xml:space="preserve"> проведени</w:t>
      </w:r>
      <w:r w:rsidR="00C16C6A">
        <w:rPr>
          <w:rFonts w:eastAsiaTheme="minorHAnsi"/>
          <w:sz w:val="28"/>
          <w:szCs w:val="28"/>
          <w:lang w:eastAsia="en-US"/>
        </w:rPr>
        <w:t>и</w:t>
      </w:r>
      <w:r w:rsidR="001A4F65">
        <w:rPr>
          <w:rFonts w:eastAsiaTheme="minorHAnsi"/>
          <w:sz w:val="28"/>
          <w:szCs w:val="28"/>
          <w:lang w:eastAsia="en-US"/>
        </w:rPr>
        <w:t xml:space="preserve"> совместной плановой проверки резидента ТОСЭР п</w:t>
      </w:r>
      <w:r>
        <w:rPr>
          <w:rFonts w:eastAsiaTheme="minorHAnsi"/>
          <w:sz w:val="28"/>
          <w:szCs w:val="28"/>
          <w:lang w:eastAsia="en-US"/>
        </w:rPr>
        <w:t xml:space="preserve">риказ начальника (заместителя начальника) инспекции о </w:t>
      </w:r>
      <w:r w:rsidR="00C8465B">
        <w:rPr>
          <w:rFonts w:eastAsiaTheme="minorHAnsi"/>
          <w:sz w:val="28"/>
          <w:szCs w:val="28"/>
          <w:lang w:eastAsia="en-US"/>
        </w:rPr>
        <w:t xml:space="preserve">проведении </w:t>
      </w:r>
      <w:r>
        <w:rPr>
          <w:rFonts w:eastAsiaTheme="minorHAnsi"/>
          <w:sz w:val="28"/>
          <w:szCs w:val="28"/>
          <w:lang w:eastAsia="en-US"/>
        </w:rPr>
        <w:t xml:space="preserve">принимается </w:t>
      </w:r>
      <w:r w:rsidR="00C16C6A">
        <w:rPr>
          <w:rFonts w:eastAsiaTheme="minorHAnsi"/>
          <w:sz w:val="28"/>
          <w:szCs w:val="28"/>
          <w:lang w:eastAsia="en-US"/>
        </w:rPr>
        <w:br/>
      </w:r>
      <w:r>
        <w:rPr>
          <w:rFonts w:eastAsiaTheme="minorHAnsi"/>
          <w:sz w:val="28"/>
          <w:szCs w:val="28"/>
          <w:lang w:eastAsia="en-US"/>
        </w:rPr>
        <w:t xml:space="preserve">не позднее </w:t>
      </w:r>
      <w:r w:rsidR="00015130">
        <w:rPr>
          <w:rFonts w:eastAsiaTheme="minorHAnsi"/>
          <w:sz w:val="28"/>
          <w:szCs w:val="28"/>
          <w:lang w:eastAsia="en-US"/>
        </w:rPr>
        <w:t>пяти</w:t>
      </w:r>
      <w:r>
        <w:rPr>
          <w:rFonts w:eastAsiaTheme="minorHAnsi"/>
          <w:sz w:val="28"/>
          <w:szCs w:val="28"/>
          <w:lang w:eastAsia="en-US"/>
        </w:rPr>
        <w:t xml:space="preserve"> рабочих дней до начала проверки по прилагаемой </w:t>
      </w:r>
      <w:r w:rsidRPr="00A846DB">
        <w:rPr>
          <w:rFonts w:eastAsiaTheme="minorHAnsi"/>
          <w:sz w:val="28"/>
          <w:szCs w:val="28"/>
          <w:lang w:eastAsia="en-US"/>
        </w:rPr>
        <w:t xml:space="preserve">форме </w:t>
      </w:r>
      <w:r>
        <w:rPr>
          <w:rFonts w:eastAsiaTheme="minorHAnsi"/>
          <w:sz w:val="28"/>
          <w:szCs w:val="28"/>
          <w:lang w:eastAsia="en-US"/>
        </w:rPr>
        <w:t>№</w:t>
      </w:r>
      <w:r w:rsidRPr="00A846DB">
        <w:rPr>
          <w:rFonts w:eastAsiaTheme="minorHAnsi"/>
          <w:sz w:val="28"/>
          <w:szCs w:val="28"/>
          <w:lang w:eastAsia="en-US"/>
        </w:rPr>
        <w:t xml:space="preserve"> 15</w:t>
      </w:r>
      <w:r w:rsidR="007E21B7">
        <w:rPr>
          <w:rFonts w:eastAsiaTheme="minorHAnsi"/>
          <w:sz w:val="28"/>
          <w:szCs w:val="28"/>
          <w:lang w:eastAsia="en-US"/>
        </w:rPr>
        <w:t xml:space="preserve">. В приказе начальника (заместителя начальника) инспекции </w:t>
      </w:r>
      <w:r w:rsidR="00C16C6A">
        <w:rPr>
          <w:rFonts w:eastAsiaTheme="minorHAnsi"/>
          <w:sz w:val="28"/>
          <w:szCs w:val="28"/>
          <w:lang w:eastAsia="en-US"/>
        </w:rPr>
        <w:br/>
      </w:r>
      <w:r w:rsidR="007E21B7">
        <w:rPr>
          <w:rFonts w:eastAsiaTheme="minorHAnsi"/>
          <w:sz w:val="28"/>
          <w:szCs w:val="28"/>
          <w:lang w:eastAsia="en-US"/>
        </w:rPr>
        <w:t>о проведении проверки указываются:</w:t>
      </w:r>
      <w:r>
        <w:rPr>
          <w:rFonts w:eastAsiaTheme="minorHAnsi"/>
          <w:sz w:val="28"/>
          <w:szCs w:val="28"/>
          <w:lang w:eastAsia="en-US"/>
        </w:rPr>
        <w:t>»</w:t>
      </w:r>
      <w:r w:rsidR="00C16C6A">
        <w:rPr>
          <w:rFonts w:eastAsiaTheme="minorHAnsi"/>
          <w:sz w:val="28"/>
          <w:szCs w:val="28"/>
          <w:lang w:eastAsia="en-US"/>
        </w:rPr>
        <w:t>.</w:t>
      </w:r>
    </w:p>
    <w:p w:rsidR="00A846DB" w:rsidRDefault="00015130" w:rsidP="007E21B7">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3.1.2.3</w:t>
      </w:r>
      <w:r w:rsidR="00A846DB">
        <w:rPr>
          <w:rFonts w:eastAsiaTheme="minorHAnsi"/>
          <w:sz w:val="28"/>
          <w:szCs w:val="28"/>
          <w:lang w:eastAsia="en-US"/>
        </w:rPr>
        <w:t xml:space="preserve">. </w:t>
      </w:r>
      <w:r>
        <w:rPr>
          <w:rFonts w:eastAsiaTheme="minorHAnsi"/>
          <w:sz w:val="28"/>
          <w:szCs w:val="28"/>
          <w:lang w:eastAsia="en-US"/>
        </w:rPr>
        <w:t>П</w:t>
      </w:r>
      <w:r w:rsidR="00E750EC">
        <w:rPr>
          <w:rFonts w:eastAsiaTheme="minorHAnsi"/>
          <w:sz w:val="28"/>
          <w:szCs w:val="28"/>
          <w:lang w:eastAsia="en-US"/>
        </w:rPr>
        <w:t>одпункт</w:t>
      </w:r>
      <w:r w:rsidR="00A846DB">
        <w:rPr>
          <w:rFonts w:eastAsiaTheme="minorHAnsi"/>
          <w:sz w:val="28"/>
          <w:szCs w:val="28"/>
          <w:lang w:eastAsia="en-US"/>
        </w:rPr>
        <w:t xml:space="preserve"> 3.2.3.3 </w:t>
      </w:r>
      <w:r>
        <w:rPr>
          <w:rFonts w:eastAsiaTheme="minorHAnsi"/>
          <w:sz w:val="28"/>
          <w:szCs w:val="28"/>
          <w:lang w:eastAsia="en-US"/>
        </w:rPr>
        <w:t xml:space="preserve">дополнить </w:t>
      </w:r>
      <w:r w:rsidR="00A846DB">
        <w:rPr>
          <w:rFonts w:eastAsiaTheme="minorHAnsi"/>
          <w:sz w:val="28"/>
          <w:szCs w:val="28"/>
          <w:lang w:eastAsia="en-US"/>
        </w:rPr>
        <w:t>абзац</w:t>
      </w:r>
      <w:r w:rsidR="00E750EC">
        <w:rPr>
          <w:rFonts w:eastAsiaTheme="minorHAnsi"/>
          <w:sz w:val="28"/>
          <w:szCs w:val="28"/>
          <w:lang w:eastAsia="en-US"/>
        </w:rPr>
        <w:t>ем</w:t>
      </w:r>
      <w:r w:rsidR="00A846DB">
        <w:rPr>
          <w:rFonts w:eastAsiaTheme="minorHAnsi"/>
          <w:sz w:val="28"/>
          <w:szCs w:val="28"/>
          <w:lang w:eastAsia="en-US"/>
        </w:rPr>
        <w:t xml:space="preserve"> следующе</w:t>
      </w:r>
      <w:r w:rsidR="00E750EC">
        <w:rPr>
          <w:rFonts w:eastAsiaTheme="minorHAnsi"/>
          <w:sz w:val="28"/>
          <w:szCs w:val="28"/>
          <w:lang w:eastAsia="en-US"/>
        </w:rPr>
        <w:t>го</w:t>
      </w:r>
      <w:r w:rsidR="00A846DB">
        <w:rPr>
          <w:rFonts w:eastAsiaTheme="minorHAnsi"/>
          <w:sz w:val="28"/>
          <w:szCs w:val="28"/>
          <w:lang w:eastAsia="en-US"/>
        </w:rPr>
        <w:t xml:space="preserve"> </w:t>
      </w:r>
      <w:r w:rsidR="00E750EC">
        <w:rPr>
          <w:rFonts w:eastAsiaTheme="minorHAnsi"/>
          <w:sz w:val="28"/>
          <w:szCs w:val="28"/>
          <w:lang w:eastAsia="en-US"/>
        </w:rPr>
        <w:t>содержания</w:t>
      </w:r>
      <w:r w:rsidR="00A846DB">
        <w:rPr>
          <w:rFonts w:eastAsiaTheme="minorHAnsi"/>
          <w:sz w:val="28"/>
          <w:szCs w:val="28"/>
          <w:lang w:eastAsia="en-US"/>
        </w:rPr>
        <w:t>:</w:t>
      </w:r>
    </w:p>
    <w:p w:rsidR="00A846DB" w:rsidRDefault="00A846DB" w:rsidP="00A846DB">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«О проведении совместной плановой проверки резидента ТОСЭР юридическое лицо, индивидуальный предприниматель, резидент ТОСЭР уведомляются не позднее чем за три рабочих дня до начала ее проведения посредством направления копии приказа начальника, заместителя начальника инспекции о начале проведения плановой проверки заказным </w:t>
      </w:r>
      <w:r>
        <w:rPr>
          <w:rFonts w:eastAsiaTheme="minorHAnsi"/>
          <w:sz w:val="28"/>
          <w:szCs w:val="28"/>
          <w:lang w:eastAsia="en-US"/>
        </w:rPr>
        <w:lastRenderedPageBreak/>
        <w:t>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резидента ТОСЭР,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w:t>
      </w:r>
      <w:r w:rsidRPr="00A846DB">
        <w:rPr>
          <w:rFonts w:eastAsiaTheme="minorHAnsi"/>
          <w:sz w:val="28"/>
          <w:szCs w:val="28"/>
          <w:lang w:eastAsia="en-US"/>
        </w:rPr>
        <w:t xml:space="preserve"> </w:t>
      </w:r>
      <w:r>
        <w:rPr>
          <w:rFonts w:eastAsiaTheme="minorHAnsi"/>
          <w:sz w:val="28"/>
          <w:szCs w:val="28"/>
          <w:lang w:eastAsia="en-US"/>
        </w:rPr>
        <w:t>резидентом ТОСЭР в инспекцию, или иным доступным способом».</w:t>
      </w:r>
    </w:p>
    <w:p w:rsidR="001612B8" w:rsidRDefault="00EB0A32" w:rsidP="00752316">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w:t>
      </w:r>
      <w:r w:rsidR="001612B8">
        <w:rPr>
          <w:rFonts w:eastAsiaTheme="minorHAnsi"/>
          <w:sz w:val="28"/>
          <w:szCs w:val="28"/>
          <w:lang w:eastAsia="en-US"/>
        </w:rPr>
        <w:t>1</w:t>
      </w:r>
      <w:r>
        <w:rPr>
          <w:rFonts w:eastAsiaTheme="minorHAnsi"/>
          <w:sz w:val="28"/>
          <w:szCs w:val="28"/>
          <w:lang w:eastAsia="en-US"/>
        </w:rPr>
        <w:t>.</w:t>
      </w:r>
      <w:r w:rsidR="001612B8">
        <w:rPr>
          <w:rFonts w:eastAsiaTheme="minorHAnsi"/>
          <w:sz w:val="28"/>
          <w:szCs w:val="28"/>
          <w:lang w:eastAsia="en-US"/>
        </w:rPr>
        <w:t>3.</w:t>
      </w:r>
      <w:r>
        <w:rPr>
          <w:rFonts w:eastAsiaTheme="minorHAnsi"/>
          <w:sz w:val="28"/>
          <w:szCs w:val="28"/>
          <w:lang w:eastAsia="en-US"/>
        </w:rPr>
        <w:t xml:space="preserve"> </w:t>
      </w:r>
      <w:r w:rsidR="001612B8">
        <w:rPr>
          <w:rFonts w:eastAsiaTheme="minorHAnsi"/>
          <w:sz w:val="28"/>
          <w:szCs w:val="28"/>
          <w:lang w:eastAsia="en-US"/>
        </w:rPr>
        <w:t>В пункте 3.2.4:</w:t>
      </w:r>
    </w:p>
    <w:p w:rsidR="001A4F65" w:rsidRDefault="001612B8" w:rsidP="00752316">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3.1.3.1. </w:t>
      </w:r>
      <w:r w:rsidR="00A846DB">
        <w:rPr>
          <w:rFonts w:eastAsiaTheme="minorHAnsi"/>
          <w:sz w:val="28"/>
          <w:szCs w:val="28"/>
          <w:lang w:eastAsia="en-US"/>
        </w:rPr>
        <w:t>В подпункте 3.2.4.1</w:t>
      </w:r>
      <w:r w:rsidR="001A4F65">
        <w:rPr>
          <w:rFonts w:eastAsiaTheme="minorHAnsi"/>
          <w:sz w:val="28"/>
          <w:szCs w:val="28"/>
          <w:lang w:eastAsia="en-US"/>
        </w:rPr>
        <w:t>:</w:t>
      </w:r>
    </w:p>
    <w:p w:rsidR="00752316" w:rsidRDefault="001612B8" w:rsidP="00752316">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3.1.3.1.1.</w:t>
      </w:r>
      <w:r w:rsidR="00752316">
        <w:rPr>
          <w:rFonts w:eastAsiaTheme="minorHAnsi"/>
          <w:sz w:val="28"/>
          <w:szCs w:val="28"/>
          <w:lang w:eastAsia="en-US"/>
        </w:rPr>
        <w:t xml:space="preserve"> </w:t>
      </w:r>
      <w:r w:rsidR="001A4F65">
        <w:rPr>
          <w:rFonts w:eastAsiaTheme="minorHAnsi"/>
          <w:sz w:val="28"/>
          <w:szCs w:val="28"/>
          <w:lang w:eastAsia="en-US"/>
        </w:rPr>
        <w:t>А</w:t>
      </w:r>
      <w:r w:rsidR="00752316">
        <w:rPr>
          <w:rFonts w:eastAsiaTheme="minorHAnsi"/>
          <w:sz w:val="28"/>
          <w:szCs w:val="28"/>
          <w:lang w:eastAsia="en-US"/>
        </w:rPr>
        <w:t xml:space="preserve">бзацы четвертый и пятый изложить </w:t>
      </w:r>
      <w:r w:rsidR="00A846DB">
        <w:rPr>
          <w:rFonts w:eastAsiaTheme="minorHAnsi"/>
          <w:sz w:val="28"/>
          <w:szCs w:val="28"/>
          <w:lang w:eastAsia="en-US"/>
        </w:rPr>
        <w:br/>
      </w:r>
      <w:r w:rsidR="00752316">
        <w:rPr>
          <w:rFonts w:eastAsiaTheme="minorHAnsi"/>
          <w:sz w:val="28"/>
          <w:szCs w:val="28"/>
          <w:lang w:eastAsia="en-US"/>
        </w:rPr>
        <w:t xml:space="preserve">в следующей редакции: </w:t>
      </w:r>
    </w:p>
    <w:p w:rsidR="00752316" w:rsidRDefault="00752316" w:rsidP="00752316">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«Продолжительность проверки не может превышать двадцат</w:t>
      </w:r>
      <w:r w:rsidR="00C16C6A">
        <w:rPr>
          <w:rFonts w:eastAsiaTheme="minorHAnsi"/>
          <w:sz w:val="28"/>
          <w:szCs w:val="28"/>
          <w:lang w:eastAsia="en-US"/>
        </w:rPr>
        <w:t>и</w:t>
      </w:r>
      <w:r>
        <w:rPr>
          <w:rFonts w:eastAsiaTheme="minorHAnsi"/>
          <w:sz w:val="28"/>
          <w:szCs w:val="28"/>
          <w:lang w:eastAsia="en-US"/>
        </w:rPr>
        <w:t xml:space="preserve"> рабочих дней. В отношении одного субъекта малого предпринимательства общий срок проведения плановых выездных проверок не может превышать пят</w:t>
      </w:r>
      <w:r w:rsidR="00C16C6A">
        <w:rPr>
          <w:rFonts w:eastAsiaTheme="minorHAnsi"/>
          <w:sz w:val="28"/>
          <w:szCs w:val="28"/>
          <w:lang w:eastAsia="en-US"/>
        </w:rPr>
        <w:t>и</w:t>
      </w:r>
      <w:r>
        <w:rPr>
          <w:rFonts w:eastAsiaTheme="minorHAnsi"/>
          <w:sz w:val="28"/>
          <w:szCs w:val="28"/>
          <w:lang w:eastAsia="en-US"/>
        </w:rPr>
        <w:t>десят</w:t>
      </w:r>
      <w:r w:rsidR="00C16C6A">
        <w:rPr>
          <w:rFonts w:eastAsiaTheme="minorHAnsi"/>
          <w:sz w:val="28"/>
          <w:szCs w:val="28"/>
          <w:lang w:eastAsia="en-US"/>
        </w:rPr>
        <w:t>и</w:t>
      </w:r>
      <w:r>
        <w:rPr>
          <w:rFonts w:eastAsiaTheme="minorHAnsi"/>
          <w:sz w:val="28"/>
          <w:szCs w:val="28"/>
          <w:lang w:eastAsia="en-US"/>
        </w:rPr>
        <w:t xml:space="preserve"> часов и пятнадцат</w:t>
      </w:r>
      <w:r w:rsidR="00C16C6A">
        <w:rPr>
          <w:rFonts w:eastAsiaTheme="minorHAnsi"/>
          <w:sz w:val="28"/>
          <w:szCs w:val="28"/>
          <w:lang w:eastAsia="en-US"/>
        </w:rPr>
        <w:t>и</w:t>
      </w:r>
      <w:r>
        <w:rPr>
          <w:rFonts w:eastAsiaTheme="minorHAnsi"/>
          <w:sz w:val="28"/>
          <w:szCs w:val="28"/>
          <w:lang w:eastAsia="en-US"/>
        </w:rPr>
        <w:t xml:space="preserve"> часов для микропредприятия </w:t>
      </w:r>
      <w:r w:rsidR="00C16C6A">
        <w:rPr>
          <w:rFonts w:eastAsiaTheme="minorHAnsi"/>
          <w:sz w:val="28"/>
          <w:szCs w:val="28"/>
          <w:lang w:eastAsia="en-US"/>
        </w:rPr>
        <w:br/>
      </w:r>
      <w:r>
        <w:rPr>
          <w:rFonts w:eastAsiaTheme="minorHAnsi"/>
          <w:sz w:val="28"/>
          <w:szCs w:val="28"/>
          <w:lang w:eastAsia="en-US"/>
        </w:rPr>
        <w:t>в год.</w:t>
      </w:r>
      <w:r w:rsidRPr="00752316">
        <w:rPr>
          <w:rFonts w:eastAsiaTheme="minorHAnsi"/>
          <w:sz w:val="28"/>
          <w:szCs w:val="28"/>
          <w:lang w:eastAsia="en-US"/>
        </w:rPr>
        <w:t xml:space="preserve"> </w:t>
      </w:r>
      <w:r>
        <w:rPr>
          <w:rFonts w:eastAsiaTheme="minorHAnsi"/>
          <w:sz w:val="28"/>
          <w:szCs w:val="28"/>
          <w:lang w:eastAsia="en-US"/>
        </w:rPr>
        <w:t>В отношении субъекта малого предпринимательства, являющегося резидентом ТОСЭР, общий срок проведения плановых выездных проверок не может превышать сорок</w:t>
      </w:r>
      <w:r w:rsidR="00C16C6A">
        <w:rPr>
          <w:rFonts w:eastAsiaTheme="minorHAnsi"/>
          <w:sz w:val="28"/>
          <w:szCs w:val="28"/>
          <w:lang w:eastAsia="en-US"/>
        </w:rPr>
        <w:t>а</w:t>
      </w:r>
      <w:r>
        <w:rPr>
          <w:rFonts w:eastAsiaTheme="minorHAnsi"/>
          <w:sz w:val="28"/>
          <w:szCs w:val="28"/>
          <w:lang w:eastAsia="en-US"/>
        </w:rPr>
        <w:t xml:space="preserve"> часов для малого предприятия и десят</w:t>
      </w:r>
      <w:r w:rsidR="00C16C6A">
        <w:rPr>
          <w:rFonts w:eastAsiaTheme="minorHAnsi"/>
          <w:sz w:val="28"/>
          <w:szCs w:val="28"/>
          <w:lang w:eastAsia="en-US"/>
        </w:rPr>
        <w:t>и</w:t>
      </w:r>
      <w:r>
        <w:rPr>
          <w:rFonts w:eastAsiaTheme="minorHAnsi"/>
          <w:sz w:val="28"/>
          <w:szCs w:val="28"/>
          <w:lang w:eastAsia="en-US"/>
        </w:rPr>
        <w:t xml:space="preserve"> часов для микропредприятия в год.</w:t>
      </w:r>
    </w:p>
    <w:p w:rsidR="005445D4" w:rsidRDefault="0041442E" w:rsidP="00AF6A1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r>
        <w:rPr>
          <w:rFonts w:eastAsiaTheme="minorHAnsi"/>
          <w:sz w:val="28"/>
          <w:szCs w:val="28"/>
          <w:lang w:eastAsia="en-US"/>
        </w:rPr>
        <w:sym w:font="Symbol" w:char="F02D"/>
      </w:r>
      <w:r>
        <w:rPr>
          <w:rFonts w:eastAsiaTheme="minorHAnsi"/>
          <w:sz w:val="28"/>
          <w:szCs w:val="28"/>
          <w:lang w:eastAsia="en-US"/>
        </w:rPr>
        <w:t xml:space="preserve"> не более чем </w:t>
      </w:r>
      <w:r w:rsidR="00C16C6A">
        <w:rPr>
          <w:rFonts w:eastAsiaTheme="minorHAnsi"/>
          <w:sz w:val="28"/>
          <w:szCs w:val="28"/>
          <w:lang w:eastAsia="en-US"/>
        </w:rPr>
        <w:br/>
      </w:r>
      <w:r>
        <w:rPr>
          <w:rFonts w:eastAsiaTheme="minorHAnsi"/>
          <w:sz w:val="28"/>
          <w:szCs w:val="28"/>
          <w:lang w:eastAsia="en-US"/>
        </w:rPr>
        <w:lastRenderedPageBreak/>
        <w:t xml:space="preserve">на пятьдесят часов, микропредприятий </w:t>
      </w:r>
      <w:r w:rsidR="00C16C6A">
        <w:rPr>
          <w:rFonts w:eastAsiaTheme="minorHAnsi"/>
          <w:sz w:val="28"/>
          <w:szCs w:val="28"/>
          <w:lang w:eastAsia="en-US"/>
        </w:rPr>
        <w:sym w:font="Symbol" w:char="F02D"/>
      </w:r>
      <w:r>
        <w:rPr>
          <w:rFonts w:eastAsiaTheme="minorHAnsi"/>
          <w:sz w:val="28"/>
          <w:szCs w:val="28"/>
          <w:lang w:eastAsia="en-US"/>
        </w:rPr>
        <w:t xml:space="preserve"> не более чем на пятнадцать часов. В отношении субъекта малого предпринимательства, являющегося резидентом ТОСЭР, в исключительных случаях, связанных </w:t>
      </w:r>
      <w:r>
        <w:rPr>
          <w:rFonts w:eastAsiaTheme="minorHAnsi"/>
          <w:sz w:val="28"/>
          <w:szCs w:val="28"/>
          <w:lang w:eastAsia="en-US"/>
        </w:rPr>
        <w:br/>
        <w:t>с необходимостью проведения сложных и (или) длительных специальных расследований и экспертиз на основании мотивированных предложений должностных лиц управления, проводящих выездную плановую проверку, срок проведения проверки продлевается, но не более чем на десять рабочих дней в отношении малых предприятий и не более чем на десять часов в отношении микропредприятий</w:t>
      </w:r>
      <w:r w:rsidR="001A4F65">
        <w:rPr>
          <w:rFonts w:eastAsiaTheme="minorHAnsi"/>
          <w:sz w:val="28"/>
          <w:szCs w:val="28"/>
          <w:lang w:eastAsia="en-US"/>
        </w:rPr>
        <w:t>»</w:t>
      </w:r>
      <w:r w:rsidR="005445D4">
        <w:rPr>
          <w:rFonts w:eastAsiaTheme="minorHAnsi"/>
          <w:sz w:val="28"/>
          <w:szCs w:val="28"/>
          <w:lang w:eastAsia="en-US"/>
        </w:rPr>
        <w:t>.</w:t>
      </w:r>
    </w:p>
    <w:p w:rsidR="001A4F65" w:rsidRDefault="001612B8" w:rsidP="00AF6A1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3.1.3.1.2. </w:t>
      </w:r>
      <w:r w:rsidR="001A4F65">
        <w:rPr>
          <w:rFonts w:eastAsiaTheme="minorHAnsi"/>
          <w:sz w:val="28"/>
          <w:szCs w:val="28"/>
          <w:lang w:eastAsia="en-US"/>
        </w:rPr>
        <w:t>После абзаца пятого дополнить абзацем следующего содержания:</w:t>
      </w:r>
    </w:p>
    <w:p w:rsidR="00AF6A11" w:rsidRDefault="001A4F65" w:rsidP="00AF6A1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w:t>
      </w:r>
      <w:r w:rsidR="005445D4">
        <w:rPr>
          <w:rFonts w:eastAsiaTheme="minorHAnsi"/>
          <w:sz w:val="28"/>
          <w:szCs w:val="28"/>
          <w:lang w:eastAsia="en-US"/>
        </w:rPr>
        <w:t>При проведении выездной совместной плановой проверки резидента ТОСЭР могут присутствовать представитель уполномоченного органа и (или) представитель управляющей компании ТОСЭР</w:t>
      </w:r>
      <w:r w:rsidR="0041442E">
        <w:rPr>
          <w:rFonts w:eastAsiaTheme="minorHAnsi"/>
          <w:sz w:val="28"/>
          <w:szCs w:val="28"/>
          <w:lang w:eastAsia="en-US"/>
        </w:rPr>
        <w:t>».</w:t>
      </w:r>
    </w:p>
    <w:p w:rsidR="00AF6A11" w:rsidRDefault="001612B8" w:rsidP="00AF6A1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3.1.3.2</w:t>
      </w:r>
      <w:r w:rsidR="00AF6A11">
        <w:rPr>
          <w:rFonts w:eastAsiaTheme="minorHAnsi"/>
          <w:sz w:val="28"/>
          <w:szCs w:val="28"/>
          <w:lang w:eastAsia="en-US"/>
        </w:rPr>
        <w:t>. Дополнить подпунктом 3.2.4.7 следующего содержания:</w:t>
      </w:r>
    </w:p>
    <w:p w:rsidR="00E652FB" w:rsidRDefault="00AF6A11" w:rsidP="00AF6A1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«3.2.4.7. Непосредственно после завершения проверки должностное лицо, уполномоченное на проведение совместной плановой проверки резидента ТОСЭР, в течение пяти рабочих дней со дня составления соответствующего акта направляет в уполномоченный орган его копию</w:t>
      </w:r>
      <w:r w:rsidR="00E652FB">
        <w:rPr>
          <w:rFonts w:eastAsiaTheme="minorHAnsi"/>
          <w:sz w:val="28"/>
          <w:szCs w:val="28"/>
          <w:lang w:eastAsia="en-US"/>
        </w:rPr>
        <w:t>.</w:t>
      </w:r>
    </w:p>
    <w:p w:rsidR="00AF6A11" w:rsidRDefault="00E652FB" w:rsidP="00AF6A11">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При выявлении в ходе плановой проверки нарушений резидентом ТОСЭР законодательства Российской Федерации должностное лицо, уполномоченное на проведение проверки, выдает резиденту ТОСЭР предписание об устранении нарушений. Копия предписания об устранении нарушений не позднее трех дней с даты составления акта о результатах проведения плановой проверки вручается резиденту ТОСЭР </w:t>
      </w:r>
      <w:r w:rsidR="00C16C6A">
        <w:rPr>
          <w:rFonts w:eastAsiaTheme="minorHAnsi"/>
          <w:sz w:val="28"/>
          <w:szCs w:val="28"/>
          <w:lang w:eastAsia="en-US"/>
        </w:rPr>
        <w:br/>
      </w:r>
      <w:r>
        <w:rPr>
          <w:rFonts w:eastAsiaTheme="minorHAnsi"/>
          <w:sz w:val="28"/>
          <w:szCs w:val="28"/>
          <w:lang w:eastAsia="en-US"/>
        </w:rPr>
        <w:t xml:space="preserve">или его представителю под расписку либо передается иным способом, свидетельствующим о дате получения такого предписания резидентом ТОСЭР или его представителем. Если указанными способами предписание об устранении нарушений не представляется возможным вручить </w:t>
      </w:r>
      <w:r>
        <w:rPr>
          <w:rFonts w:eastAsiaTheme="minorHAnsi"/>
          <w:sz w:val="28"/>
          <w:szCs w:val="28"/>
          <w:lang w:eastAsia="en-US"/>
        </w:rPr>
        <w:lastRenderedPageBreak/>
        <w:t xml:space="preserve">резиденту ТОСЭР или его представителю, оно отправляется по почте заказным письмом и считается полученным по истечении шести дней </w:t>
      </w:r>
      <w:r>
        <w:rPr>
          <w:rFonts w:eastAsiaTheme="minorHAnsi"/>
          <w:sz w:val="28"/>
          <w:szCs w:val="28"/>
          <w:lang w:eastAsia="en-US"/>
        </w:rPr>
        <w:br/>
        <w:t>с даты его отправки</w:t>
      </w:r>
      <w:r w:rsidR="00AF6A11">
        <w:rPr>
          <w:rFonts w:eastAsiaTheme="minorHAnsi"/>
          <w:sz w:val="28"/>
          <w:szCs w:val="28"/>
          <w:lang w:eastAsia="en-US"/>
        </w:rPr>
        <w:t>».</w:t>
      </w:r>
    </w:p>
    <w:p w:rsidR="001612B8" w:rsidRDefault="001612B8" w:rsidP="00A47B2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3.2</w:t>
      </w:r>
      <w:r w:rsidR="00FE4B47">
        <w:rPr>
          <w:rFonts w:eastAsiaTheme="minorHAnsi"/>
          <w:sz w:val="28"/>
          <w:szCs w:val="28"/>
          <w:lang w:eastAsia="en-US"/>
        </w:rPr>
        <w:t xml:space="preserve">. </w:t>
      </w:r>
      <w:r>
        <w:rPr>
          <w:rFonts w:eastAsiaTheme="minorHAnsi"/>
          <w:sz w:val="28"/>
          <w:szCs w:val="28"/>
          <w:lang w:eastAsia="en-US"/>
        </w:rPr>
        <w:t>В подразделе 3.3:</w:t>
      </w:r>
    </w:p>
    <w:p w:rsidR="00A47B2F" w:rsidRDefault="001612B8" w:rsidP="00A47B2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3.2.1. </w:t>
      </w:r>
      <w:r w:rsidR="00A47B2F">
        <w:rPr>
          <w:rFonts w:eastAsiaTheme="minorHAnsi"/>
          <w:sz w:val="28"/>
          <w:szCs w:val="28"/>
          <w:lang w:eastAsia="en-US"/>
        </w:rPr>
        <w:t>Подпункт</w:t>
      </w:r>
      <w:r w:rsidR="00FE4B47" w:rsidRPr="00FE4B47">
        <w:rPr>
          <w:rFonts w:eastAsiaTheme="minorHAnsi"/>
          <w:sz w:val="28"/>
          <w:szCs w:val="28"/>
          <w:lang w:eastAsia="en-US"/>
        </w:rPr>
        <w:t xml:space="preserve"> </w:t>
      </w:r>
      <w:r w:rsidR="00A47B2F">
        <w:rPr>
          <w:rFonts w:eastAsiaTheme="minorHAnsi"/>
          <w:sz w:val="28"/>
          <w:szCs w:val="28"/>
          <w:lang w:eastAsia="en-US"/>
        </w:rPr>
        <w:t xml:space="preserve">3.3.2.1 изложить </w:t>
      </w:r>
      <w:r>
        <w:rPr>
          <w:rFonts w:eastAsiaTheme="minorHAnsi"/>
          <w:sz w:val="28"/>
          <w:szCs w:val="28"/>
          <w:lang w:eastAsia="en-US"/>
        </w:rPr>
        <w:t xml:space="preserve">в </w:t>
      </w:r>
      <w:r w:rsidR="00A47B2F">
        <w:rPr>
          <w:rFonts w:eastAsiaTheme="minorHAnsi"/>
          <w:sz w:val="28"/>
          <w:szCs w:val="28"/>
          <w:lang w:eastAsia="en-US"/>
        </w:rPr>
        <w:t>следующей редакции:</w:t>
      </w:r>
    </w:p>
    <w:p w:rsidR="00A47B2F" w:rsidRDefault="00A47B2F" w:rsidP="00A47B2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w:t>
      </w:r>
      <w:r w:rsidR="001612B8">
        <w:rPr>
          <w:rFonts w:eastAsiaTheme="minorHAnsi"/>
          <w:sz w:val="28"/>
          <w:szCs w:val="28"/>
          <w:lang w:eastAsia="en-US"/>
        </w:rPr>
        <w:t xml:space="preserve">3.3.2.1. </w:t>
      </w:r>
      <w:r>
        <w:rPr>
          <w:rFonts w:eastAsiaTheme="minorHAnsi"/>
          <w:sz w:val="28"/>
          <w:szCs w:val="28"/>
          <w:lang w:eastAsia="en-US"/>
        </w:rPr>
        <w:t xml:space="preserve">Истечение срока исполнения юридическим лицом, индивидуальным предпринимателем ранее выданного предписания </w:t>
      </w:r>
      <w:r w:rsidR="00C16C6A">
        <w:rPr>
          <w:rFonts w:eastAsiaTheme="minorHAnsi"/>
          <w:sz w:val="28"/>
          <w:szCs w:val="28"/>
          <w:lang w:eastAsia="en-US"/>
        </w:rPr>
        <w:br/>
      </w:r>
      <w:r>
        <w:rPr>
          <w:rFonts w:eastAsiaTheme="minorHAnsi"/>
          <w:sz w:val="28"/>
          <w:szCs w:val="28"/>
          <w:lang w:eastAsia="en-US"/>
        </w:rPr>
        <w:t xml:space="preserve">об устранении выявленного нарушения обязательных требований либо истечение двух месяцев с даты выдачи резиденту ТОСЭР предписания </w:t>
      </w:r>
      <w:r w:rsidR="00C16C6A">
        <w:rPr>
          <w:rFonts w:eastAsiaTheme="minorHAnsi"/>
          <w:sz w:val="28"/>
          <w:szCs w:val="28"/>
          <w:lang w:eastAsia="en-US"/>
        </w:rPr>
        <w:br/>
      </w:r>
      <w:r>
        <w:rPr>
          <w:rFonts w:eastAsiaTheme="minorHAnsi"/>
          <w:sz w:val="28"/>
          <w:szCs w:val="28"/>
          <w:lang w:eastAsia="en-US"/>
        </w:rPr>
        <w:t>об устранении нарушений. В случае если для устранения нарушений требуется более дв</w:t>
      </w:r>
      <w:r w:rsidR="00C16C6A">
        <w:rPr>
          <w:rFonts w:eastAsiaTheme="minorHAnsi"/>
          <w:sz w:val="28"/>
          <w:szCs w:val="28"/>
          <w:lang w:eastAsia="en-US"/>
        </w:rPr>
        <w:t>ух</w:t>
      </w:r>
      <w:r>
        <w:rPr>
          <w:rFonts w:eastAsiaTheme="minorHAnsi"/>
          <w:sz w:val="28"/>
          <w:szCs w:val="28"/>
          <w:lang w:eastAsia="en-US"/>
        </w:rPr>
        <w:t xml:space="preserve"> месяц</w:t>
      </w:r>
      <w:r w:rsidR="00C16C6A">
        <w:rPr>
          <w:rFonts w:eastAsiaTheme="minorHAnsi"/>
          <w:sz w:val="28"/>
          <w:szCs w:val="28"/>
          <w:lang w:eastAsia="en-US"/>
        </w:rPr>
        <w:t>ев</w:t>
      </w:r>
      <w:r>
        <w:rPr>
          <w:rFonts w:eastAsiaTheme="minorHAnsi"/>
          <w:sz w:val="28"/>
          <w:szCs w:val="28"/>
          <w:lang w:eastAsia="en-US"/>
        </w:rPr>
        <w:t>, внеплановая проверка резидента ТОСЭР проводится в сроки, определенные в предписании об устранении нарушений, но не позднее чем в течение шести месяцев с даты вынесения такого предписания».</w:t>
      </w:r>
    </w:p>
    <w:p w:rsidR="00A47B2F" w:rsidRDefault="00A47B2F" w:rsidP="00A47B2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w:t>
      </w:r>
      <w:r w:rsidR="002B2149">
        <w:rPr>
          <w:rFonts w:eastAsiaTheme="minorHAnsi"/>
          <w:sz w:val="28"/>
          <w:szCs w:val="28"/>
          <w:lang w:eastAsia="en-US"/>
        </w:rPr>
        <w:t>2.2</w:t>
      </w:r>
      <w:r>
        <w:rPr>
          <w:rFonts w:eastAsiaTheme="minorHAnsi"/>
          <w:sz w:val="28"/>
          <w:szCs w:val="28"/>
          <w:lang w:eastAsia="en-US"/>
        </w:rPr>
        <w:t>. Дополнить пунктом 3.3.4</w:t>
      </w:r>
      <w:r>
        <w:rPr>
          <w:rFonts w:eastAsiaTheme="minorHAnsi"/>
          <w:sz w:val="28"/>
          <w:szCs w:val="28"/>
          <w:lang w:eastAsia="en-US"/>
        </w:rPr>
        <w:sym w:font="Symbol" w:char="F02D"/>
      </w:r>
      <w:r>
        <w:rPr>
          <w:rFonts w:eastAsiaTheme="minorHAnsi"/>
          <w:sz w:val="28"/>
          <w:szCs w:val="28"/>
          <w:lang w:eastAsia="en-US"/>
        </w:rPr>
        <w:t>1 следующего содержания:</w:t>
      </w:r>
    </w:p>
    <w:p w:rsidR="00A47B2F" w:rsidRDefault="00A47B2F" w:rsidP="00A47B2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«3.3.4</w:t>
      </w:r>
      <w:r>
        <w:rPr>
          <w:rFonts w:eastAsiaTheme="minorHAnsi"/>
          <w:sz w:val="28"/>
          <w:szCs w:val="28"/>
          <w:lang w:eastAsia="en-US"/>
        </w:rPr>
        <w:sym w:font="Symbol" w:char="F02D"/>
      </w:r>
      <w:r>
        <w:rPr>
          <w:rFonts w:eastAsiaTheme="minorHAnsi"/>
          <w:sz w:val="28"/>
          <w:szCs w:val="28"/>
          <w:lang w:eastAsia="en-US"/>
        </w:rPr>
        <w:t>1. Внеплановая проверка резидентов ТОСЭР может быть проведена после</w:t>
      </w:r>
      <w:r w:rsidR="002B2149">
        <w:rPr>
          <w:rFonts w:eastAsiaTheme="minorHAnsi"/>
          <w:sz w:val="28"/>
          <w:szCs w:val="28"/>
          <w:lang w:eastAsia="en-US"/>
        </w:rPr>
        <w:t xml:space="preserve"> ее</w:t>
      </w:r>
      <w:r>
        <w:rPr>
          <w:rFonts w:eastAsiaTheme="minorHAnsi"/>
          <w:sz w:val="28"/>
          <w:szCs w:val="28"/>
          <w:lang w:eastAsia="en-US"/>
        </w:rPr>
        <w:t xml:space="preserve"> согласования с уполномоченным органом </w:t>
      </w:r>
      <w:r>
        <w:rPr>
          <w:rFonts w:eastAsiaTheme="minorHAnsi"/>
          <w:sz w:val="28"/>
          <w:szCs w:val="28"/>
          <w:lang w:eastAsia="en-US"/>
        </w:rPr>
        <w:br/>
        <w:t>в установленном им порядке.</w:t>
      </w:r>
    </w:p>
    <w:p w:rsidR="00A47B2F" w:rsidRDefault="00A47B2F" w:rsidP="00A47B2F">
      <w:pPr>
        <w:autoSpaceDE w:val="0"/>
        <w:autoSpaceDN w:val="0"/>
        <w:adjustRightInd w:val="0"/>
        <w:spacing w:line="360" w:lineRule="auto"/>
        <w:ind w:firstLine="709"/>
        <w:jc w:val="both"/>
        <w:rPr>
          <w:rFonts w:eastAsiaTheme="minorHAnsi"/>
          <w:sz w:val="28"/>
          <w:szCs w:val="28"/>
          <w:lang w:eastAsia="en-US"/>
        </w:rPr>
      </w:pPr>
      <w:r w:rsidRPr="00E652FB">
        <w:rPr>
          <w:rFonts w:eastAsiaTheme="minorHAnsi"/>
          <w:sz w:val="28"/>
          <w:szCs w:val="28"/>
          <w:lang w:eastAsia="en-US"/>
        </w:rPr>
        <w:t>В случаях, установленных пунктом 12 статьи 10 Федерального</w:t>
      </w:r>
      <w:r>
        <w:rPr>
          <w:rFonts w:eastAsiaTheme="minorHAnsi"/>
          <w:sz w:val="28"/>
          <w:szCs w:val="28"/>
          <w:lang w:eastAsia="en-US"/>
        </w:rPr>
        <w:t xml:space="preserve"> закона от 26.12.2008 </w:t>
      </w:r>
      <w:r w:rsidR="00E652FB">
        <w:rPr>
          <w:rFonts w:eastAsiaTheme="minorHAnsi"/>
          <w:sz w:val="28"/>
          <w:szCs w:val="28"/>
          <w:lang w:eastAsia="en-US"/>
        </w:rPr>
        <w:t>№</w:t>
      </w:r>
      <w:r>
        <w:rPr>
          <w:rFonts w:eastAsiaTheme="minorHAnsi"/>
          <w:sz w:val="28"/>
          <w:szCs w:val="28"/>
          <w:lang w:eastAsia="en-US"/>
        </w:rPr>
        <w:t xml:space="preserve"> 294-ФЗ «О защите прав юридических лиц </w:t>
      </w:r>
      <w:r w:rsidR="00E652FB">
        <w:rPr>
          <w:rFonts w:eastAsiaTheme="minorHAnsi"/>
          <w:sz w:val="28"/>
          <w:szCs w:val="28"/>
          <w:lang w:eastAsia="en-US"/>
        </w:rPr>
        <w:br/>
      </w:r>
      <w:r>
        <w:rPr>
          <w:rFonts w:eastAsiaTheme="minorHAnsi"/>
          <w:sz w:val="28"/>
          <w:szCs w:val="28"/>
          <w:lang w:eastAsia="en-US"/>
        </w:rPr>
        <w:t xml:space="preserve">и индивидуальных предпринимателей при осуществлении государственного контроля (надзора) и муниципального контроля», инспекция вправе приступить к проведению внеплановой выездной проверки резидента ТОСЭР незамедлительно с извещением уполномоченного органа посредством направления копии распоряжения </w:t>
      </w:r>
      <w:r w:rsidR="00E652FB">
        <w:rPr>
          <w:rFonts w:eastAsiaTheme="minorHAnsi"/>
          <w:sz w:val="28"/>
          <w:szCs w:val="28"/>
          <w:lang w:eastAsia="en-US"/>
        </w:rPr>
        <w:br/>
      </w:r>
      <w:r>
        <w:rPr>
          <w:rFonts w:eastAsiaTheme="minorHAnsi"/>
          <w:sz w:val="28"/>
          <w:szCs w:val="28"/>
          <w:lang w:eastAsia="en-US"/>
        </w:rPr>
        <w:t xml:space="preserve">о проведении внеплановой проверки резидента ТОСЭР и извещением органов прокуратуры о проведении мероприятий по контролю посредством направления заявления о согласовании в органы прокуратуры в течение двадцати четырех часов. </w:t>
      </w:r>
    </w:p>
    <w:p w:rsidR="0041442E" w:rsidRDefault="0041442E" w:rsidP="00A47B2F">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lastRenderedPageBreak/>
        <w:t>Срок проведения внеплановой проверки резидента ТОСЭР не может превышать пят</w:t>
      </w:r>
      <w:r w:rsidR="001612B8">
        <w:rPr>
          <w:rFonts w:eastAsiaTheme="minorHAnsi"/>
          <w:sz w:val="28"/>
          <w:szCs w:val="28"/>
          <w:lang w:eastAsia="en-US"/>
        </w:rPr>
        <w:t>и</w:t>
      </w:r>
      <w:r>
        <w:rPr>
          <w:rFonts w:eastAsiaTheme="minorHAnsi"/>
          <w:sz w:val="28"/>
          <w:szCs w:val="28"/>
          <w:lang w:eastAsia="en-US"/>
        </w:rPr>
        <w:t xml:space="preserve"> рабочих дней</w:t>
      </w:r>
      <w:r w:rsidR="00E652FB">
        <w:rPr>
          <w:rFonts w:eastAsiaTheme="minorHAnsi"/>
          <w:sz w:val="28"/>
          <w:szCs w:val="28"/>
          <w:lang w:eastAsia="en-US"/>
        </w:rPr>
        <w:t>»</w:t>
      </w:r>
      <w:r>
        <w:rPr>
          <w:rFonts w:eastAsiaTheme="minorHAnsi"/>
          <w:sz w:val="28"/>
          <w:szCs w:val="28"/>
          <w:lang w:eastAsia="en-US"/>
        </w:rPr>
        <w:t>.</w:t>
      </w:r>
    </w:p>
    <w:p w:rsidR="0021505F" w:rsidRPr="00702229" w:rsidRDefault="00A42C13" w:rsidP="00604FD2">
      <w:pPr>
        <w:autoSpaceDE w:val="0"/>
        <w:autoSpaceDN w:val="0"/>
        <w:adjustRightInd w:val="0"/>
        <w:spacing w:before="720"/>
        <w:jc w:val="center"/>
        <w:rPr>
          <w:rFonts w:eastAsiaTheme="minorHAnsi"/>
          <w:sz w:val="28"/>
          <w:szCs w:val="28"/>
          <w:lang w:eastAsia="en-US"/>
        </w:rPr>
      </w:pPr>
      <w:r>
        <w:rPr>
          <w:rFonts w:eastAsiaTheme="minorHAnsi"/>
          <w:sz w:val="28"/>
          <w:szCs w:val="28"/>
          <w:lang w:eastAsia="en-US"/>
        </w:rPr>
        <w:t>________</w:t>
      </w:r>
      <w:r w:rsidR="001612B8">
        <w:rPr>
          <w:rFonts w:eastAsiaTheme="minorHAnsi"/>
          <w:sz w:val="28"/>
          <w:szCs w:val="28"/>
          <w:lang w:eastAsia="en-US"/>
        </w:rPr>
        <w:t>_</w:t>
      </w:r>
    </w:p>
    <w:sectPr w:rsidR="0021505F" w:rsidRPr="00702229" w:rsidSect="002E0941">
      <w:headerReference w:type="default" r:id="rId13"/>
      <w:pgSz w:w="11906" w:h="16838"/>
      <w:pgMar w:top="1418" w:right="851" w:bottom="1134" w:left="1985"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DB8" w:rsidRDefault="00FD1DB8" w:rsidP="002E024A">
      <w:r>
        <w:separator/>
      </w:r>
    </w:p>
  </w:endnote>
  <w:endnote w:type="continuationSeparator" w:id="0">
    <w:p w:rsidR="00FD1DB8" w:rsidRDefault="00FD1DB8" w:rsidP="002E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DB8" w:rsidRDefault="00FD1DB8" w:rsidP="002E024A">
      <w:r>
        <w:separator/>
      </w:r>
    </w:p>
  </w:footnote>
  <w:footnote w:type="continuationSeparator" w:id="0">
    <w:p w:rsidR="00FD1DB8" w:rsidRDefault="00FD1DB8" w:rsidP="002E0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7401"/>
      <w:docPartObj>
        <w:docPartGallery w:val="Page Numbers (Top of Page)"/>
        <w:docPartUnique/>
      </w:docPartObj>
    </w:sdtPr>
    <w:sdtEndPr/>
    <w:sdtContent>
      <w:p w:rsidR="00BF3FC6" w:rsidRDefault="0034245D" w:rsidP="00A33F60">
        <w:pPr>
          <w:pStyle w:val="a3"/>
          <w:jc w:val="center"/>
        </w:pPr>
        <w:r>
          <w:fldChar w:fldCharType="begin"/>
        </w:r>
        <w:r>
          <w:instrText xml:space="preserve"> PAGE   \* MERGEFORMAT </w:instrText>
        </w:r>
        <w:r>
          <w:fldChar w:fldCharType="separate"/>
        </w:r>
        <w:r w:rsidR="006120B2">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637"/>
    <w:multiLevelType w:val="hybridMultilevel"/>
    <w:tmpl w:val="C3C60122"/>
    <w:lvl w:ilvl="0" w:tplc="4EAC85F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
    <w:nsid w:val="33A2135B"/>
    <w:multiLevelType w:val="hybridMultilevel"/>
    <w:tmpl w:val="92263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7197"/>
    <w:rsid w:val="00006352"/>
    <w:rsid w:val="00006915"/>
    <w:rsid w:val="00013B69"/>
    <w:rsid w:val="00015130"/>
    <w:rsid w:val="00024CC9"/>
    <w:rsid w:val="00032D68"/>
    <w:rsid w:val="000446BF"/>
    <w:rsid w:val="00050F23"/>
    <w:rsid w:val="0005469E"/>
    <w:rsid w:val="00057B9F"/>
    <w:rsid w:val="00060137"/>
    <w:rsid w:val="00062651"/>
    <w:rsid w:val="00071BFD"/>
    <w:rsid w:val="000822AE"/>
    <w:rsid w:val="000836A2"/>
    <w:rsid w:val="00091A8E"/>
    <w:rsid w:val="000A3064"/>
    <w:rsid w:val="000C080A"/>
    <w:rsid w:val="000D1FB5"/>
    <w:rsid w:val="000E51FF"/>
    <w:rsid w:val="000F2263"/>
    <w:rsid w:val="000F76F8"/>
    <w:rsid w:val="00100319"/>
    <w:rsid w:val="001069D7"/>
    <w:rsid w:val="00111AAE"/>
    <w:rsid w:val="001146FD"/>
    <w:rsid w:val="00114F94"/>
    <w:rsid w:val="001157EB"/>
    <w:rsid w:val="001324DE"/>
    <w:rsid w:val="00144CD5"/>
    <w:rsid w:val="00146033"/>
    <w:rsid w:val="00157297"/>
    <w:rsid w:val="001612B8"/>
    <w:rsid w:val="00162952"/>
    <w:rsid w:val="001638F4"/>
    <w:rsid w:val="001840E9"/>
    <w:rsid w:val="00185CC6"/>
    <w:rsid w:val="0018699D"/>
    <w:rsid w:val="00193811"/>
    <w:rsid w:val="001A09BC"/>
    <w:rsid w:val="001A2742"/>
    <w:rsid w:val="001A4F65"/>
    <w:rsid w:val="001A74BB"/>
    <w:rsid w:val="001B0CF5"/>
    <w:rsid w:val="001C4FAF"/>
    <w:rsid w:val="001D436F"/>
    <w:rsid w:val="001E1B61"/>
    <w:rsid w:val="00201056"/>
    <w:rsid w:val="00202DB3"/>
    <w:rsid w:val="00202DFD"/>
    <w:rsid w:val="0020535F"/>
    <w:rsid w:val="00211DE6"/>
    <w:rsid w:val="0021505F"/>
    <w:rsid w:val="002237B3"/>
    <w:rsid w:val="00247278"/>
    <w:rsid w:val="00277A46"/>
    <w:rsid w:val="002906E8"/>
    <w:rsid w:val="00297F88"/>
    <w:rsid w:val="002B0F27"/>
    <w:rsid w:val="002B2149"/>
    <w:rsid w:val="002B55F6"/>
    <w:rsid w:val="002E024A"/>
    <w:rsid w:val="002E0941"/>
    <w:rsid w:val="002E7108"/>
    <w:rsid w:val="00323A13"/>
    <w:rsid w:val="00324696"/>
    <w:rsid w:val="003271BB"/>
    <w:rsid w:val="00335278"/>
    <w:rsid w:val="0034245D"/>
    <w:rsid w:val="00344845"/>
    <w:rsid w:val="003614C3"/>
    <w:rsid w:val="003671CC"/>
    <w:rsid w:val="00374B61"/>
    <w:rsid w:val="003A56CC"/>
    <w:rsid w:val="003A6439"/>
    <w:rsid w:val="003B1199"/>
    <w:rsid w:val="003C0DF0"/>
    <w:rsid w:val="003C6350"/>
    <w:rsid w:val="003E2F68"/>
    <w:rsid w:val="003F060C"/>
    <w:rsid w:val="003F32DD"/>
    <w:rsid w:val="00401A69"/>
    <w:rsid w:val="00411693"/>
    <w:rsid w:val="0041442E"/>
    <w:rsid w:val="004171EB"/>
    <w:rsid w:val="004324AF"/>
    <w:rsid w:val="00446B38"/>
    <w:rsid w:val="004474BF"/>
    <w:rsid w:val="00453E72"/>
    <w:rsid w:val="00463269"/>
    <w:rsid w:val="00467197"/>
    <w:rsid w:val="0046752E"/>
    <w:rsid w:val="00473D6E"/>
    <w:rsid w:val="004761E5"/>
    <w:rsid w:val="00477134"/>
    <w:rsid w:val="0048487A"/>
    <w:rsid w:val="00494A4D"/>
    <w:rsid w:val="00496149"/>
    <w:rsid w:val="0049702D"/>
    <w:rsid w:val="004D2B88"/>
    <w:rsid w:val="004D3A3A"/>
    <w:rsid w:val="004E6777"/>
    <w:rsid w:val="004E6C67"/>
    <w:rsid w:val="004F69E4"/>
    <w:rsid w:val="005000E9"/>
    <w:rsid w:val="0050385B"/>
    <w:rsid w:val="00510973"/>
    <w:rsid w:val="005150DE"/>
    <w:rsid w:val="00524DAA"/>
    <w:rsid w:val="00542ACC"/>
    <w:rsid w:val="005445D4"/>
    <w:rsid w:val="005543EE"/>
    <w:rsid w:val="00560306"/>
    <w:rsid w:val="0056318B"/>
    <w:rsid w:val="005638ED"/>
    <w:rsid w:val="00571CF1"/>
    <w:rsid w:val="005A29CF"/>
    <w:rsid w:val="005B378D"/>
    <w:rsid w:val="005B7E54"/>
    <w:rsid w:val="005C0770"/>
    <w:rsid w:val="005C07E2"/>
    <w:rsid w:val="005C40FE"/>
    <w:rsid w:val="005D449D"/>
    <w:rsid w:val="005E07E2"/>
    <w:rsid w:val="005E731F"/>
    <w:rsid w:val="005F7A16"/>
    <w:rsid w:val="006022D2"/>
    <w:rsid w:val="006041BB"/>
    <w:rsid w:val="00604931"/>
    <w:rsid w:val="00604FD2"/>
    <w:rsid w:val="0061121B"/>
    <w:rsid w:val="006120B2"/>
    <w:rsid w:val="00624E23"/>
    <w:rsid w:val="00624EA0"/>
    <w:rsid w:val="00625295"/>
    <w:rsid w:val="00626031"/>
    <w:rsid w:val="0063455E"/>
    <w:rsid w:val="006462A8"/>
    <w:rsid w:val="006465FA"/>
    <w:rsid w:val="006547AF"/>
    <w:rsid w:val="006626B9"/>
    <w:rsid w:val="00667630"/>
    <w:rsid w:val="00680670"/>
    <w:rsid w:val="006841DC"/>
    <w:rsid w:val="006903C5"/>
    <w:rsid w:val="00691230"/>
    <w:rsid w:val="006929A3"/>
    <w:rsid w:val="00692F5C"/>
    <w:rsid w:val="006A34F9"/>
    <w:rsid w:val="006B03BF"/>
    <w:rsid w:val="006B0CBE"/>
    <w:rsid w:val="006C1C93"/>
    <w:rsid w:val="006C2D4B"/>
    <w:rsid w:val="006C2F5E"/>
    <w:rsid w:val="006C3875"/>
    <w:rsid w:val="006D3BF3"/>
    <w:rsid w:val="006E13FA"/>
    <w:rsid w:val="00702229"/>
    <w:rsid w:val="00731BC6"/>
    <w:rsid w:val="007372EA"/>
    <w:rsid w:val="00742894"/>
    <w:rsid w:val="00752316"/>
    <w:rsid w:val="00755724"/>
    <w:rsid w:val="00755F71"/>
    <w:rsid w:val="007648BF"/>
    <w:rsid w:val="007756E2"/>
    <w:rsid w:val="00793382"/>
    <w:rsid w:val="007B087E"/>
    <w:rsid w:val="007B1F3C"/>
    <w:rsid w:val="007C3CEA"/>
    <w:rsid w:val="007D0E2F"/>
    <w:rsid w:val="007D13D3"/>
    <w:rsid w:val="007E118F"/>
    <w:rsid w:val="007E21B7"/>
    <w:rsid w:val="007E45F5"/>
    <w:rsid w:val="00811BE3"/>
    <w:rsid w:val="0083441C"/>
    <w:rsid w:val="0083554D"/>
    <w:rsid w:val="0084187B"/>
    <w:rsid w:val="00851AB4"/>
    <w:rsid w:val="00854A9B"/>
    <w:rsid w:val="00855553"/>
    <w:rsid w:val="0087370A"/>
    <w:rsid w:val="00876724"/>
    <w:rsid w:val="0089722F"/>
    <w:rsid w:val="00897C15"/>
    <w:rsid w:val="008A32C8"/>
    <w:rsid w:val="008B42D8"/>
    <w:rsid w:val="008C05C0"/>
    <w:rsid w:val="008C2529"/>
    <w:rsid w:val="008C28FF"/>
    <w:rsid w:val="008C7120"/>
    <w:rsid w:val="008D551B"/>
    <w:rsid w:val="008D5D9B"/>
    <w:rsid w:val="008E7238"/>
    <w:rsid w:val="008F4C0B"/>
    <w:rsid w:val="00905BAC"/>
    <w:rsid w:val="00913396"/>
    <w:rsid w:val="00914E23"/>
    <w:rsid w:val="009234EB"/>
    <w:rsid w:val="00931238"/>
    <w:rsid w:val="009428BA"/>
    <w:rsid w:val="009524B4"/>
    <w:rsid w:val="00956FB3"/>
    <w:rsid w:val="00966BD0"/>
    <w:rsid w:val="00967228"/>
    <w:rsid w:val="00977E6E"/>
    <w:rsid w:val="00980A6E"/>
    <w:rsid w:val="00991944"/>
    <w:rsid w:val="00994BDD"/>
    <w:rsid w:val="009A033B"/>
    <w:rsid w:val="009B1A12"/>
    <w:rsid w:val="009B65BB"/>
    <w:rsid w:val="009C045D"/>
    <w:rsid w:val="009C2DC8"/>
    <w:rsid w:val="009D4179"/>
    <w:rsid w:val="009D7D49"/>
    <w:rsid w:val="009E375D"/>
    <w:rsid w:val="009E3B59"/>
    <w:rsid w:val="009E3B6D"/>
    <w:rsid w:val="009F16CB"/>
    <w:rsid w:val="00A022F3"/>
    <w:rsid w:val="00A024EC"/>
    <w:rsid w:val="00A051ED"/>
    <w:rsid w:val="00A12AC3"/>
    <w:rsid w:val="00A16324"/>
    <w:rsid w:val="00A16D41"/>
    <w:rsid w:val="00A2266D"/>
    <w:rsid w:val="00A30741"/>
    <w:rsid w:val="00A33F60"/>
    <w:rsid w:val="00A42C13"/>
    <w:rsid w:val="00A47B2F"/>
    <w:rsid w:val="00A66C7D"/>
    <w:rsid w:val="00A7653B"/>
    <w:rsid w:val="00A77206"/>
    <w:rsid w:val="00A846DB"/>
    <w:rsid w:val="00A858BE"/>
    <w:rsid w:val="00A91D9A"/>
    <w:rsid w:val="00AA2586"/>
    <w:rsid w:val="00AB5614"/>
    <w:rsid w:val="00AC36BD"/>
    <w:rsid w:val="00AC6B2B"/>
    <w:rsid w:val="00AD1FF7"/>
    <w:rsid w:val="00AE0C99"/>
    <w:rsid w:val="00AE0DDD"/>
    <w:rsid w:val="00AF2443"/>
    <w:rsid w:val="00AF6A11"/>
    <w:rsid w:val="00B04C96"/>
    <w:rsid w:val="00B27765"/>
    <w:rsid w:val="00B309CB"/>
    <w:rsid w:val="00B318EF"/>
    <w:rsid w:val="00B3575D"/>
    <w:rsid w:val="00B47486"/>
    <w:rsid w:val="00B80BDD"/>
    <w:rsid w:val="00B86FAD"/>
    <w:rsid w:val="00BB3442"/>
    <w:rsid w:val="00BB66AB"/>
    <w:rsid w:val="00BB676E"/>
    <w:rsid w:val="00BD65C9"/>
    <w:rsid w:val="00BE7047"/>
    <w:rsid w:val="00BF3FC6"/>
    <w:rsid w:val="00C16C6A"/>
    <w:rsid w:val="00C17DEB"/>
    <w:rsid w:val="00C20F1D"/>
    <w:rsid w:val="00C27E02"/>
    <w:rsid w:val="00C4075B"/>
    <w:rsid w:val="00C4347D"/>
    <w:rsid w:val="00C561AD"/>
    <w:rsid w:val="00C6287B"/>
    <w:rsid w:val="00C6448A"/>
    <w:rsid w:val="00C6635C"/>
    <w:rsid w:val="00C75B93"/>
    <w:rsid w:val="00C774B7"/>
    <w:rsid w:val="00C8465B"/>
    <w:rsid w:val="00C90CE1"/>
    <w:rsid w:val="00C91C92"/>
    <w:rsid w:val="00C93575"/>
    <w:rsid w:val="00CA18CB"/>
    <w:rsid w:val="00CA24EA"/>
    <w:rsid w:val="00CA64C4"/>
    <w:rsid w:val="00CB05BC"/>
    <w:rsid w:val="00CC1AED"/>
    <w:rsid w:val="00CC2754"/>
    <w:rsid w:val="00CE426C"/>
    <w:rsid w:val="00CF04CC"/>
    <w:rsid w:val="00D05B0C"/>
    <w:rsid w:val="00D16FCC"/>
    <w:rsid w:val="00D177CD"/>
    <w:rsid w:val="00D224C5"/>
    <w:rsid w:val="00D3653D"/>
    <w:rsid w:val="00D40554"/>
    <w:rsid w:val="00D43614"/>
    <w:rsid w:val="00D72502"/>
    <w:rsid w:val="00D74104"/>
    <w:rsid w:val="00D847A2"/>
    <w:rsid w:val="00D84EDA"/>
    <w:rsid w:val="00D93E9D"/>
    <w:rsid w:val="00D94C2E"/>
    <w:rsid w:val="00D96C47"/>
    <w:rsid w:val="00DA50FF"/>
    <w:rsid w:val="00DB5AB5"/>
    <w:rsid w:val="00DC6C5B"/>
    <w:rsid w:val="00DF7C71"/>
    <w:rsid w:val="00E039F6"/>
    <w:rsid w:val="00E040A2"/>
    <w:rsid w:val="00E14815"/>
    <w:rsid w:val="00E15A27"/>
    <w:rsid w:val="00E15A2E"/>
    <w:rsid w:val="00E34301"/>
    <w:rsid w:val="00E612CE"/>
    <w:rsid w:val="00E616C5"/>
    <w:rsid w:val="00E64316"/>
    <w:rsid w:val="00E652FB"/>
    <w:rsid w:val="00E656C5"/>
    <w:rsid w:val="00E67E99"/>
    <w:rsid w:val="00E70AC0"/>
    <w:rsid w:val="00E750EC"/>
    <w:rsid w:val="00EA3C53"/>
    <w:rsid w:val="00EB0A32"/>
    <w:rsid w:val="00EB4992"/>
    <w:rsid w:val="00EC50D2"/>
    <w:rsid w:val="00EE34CA"/>
    <w:rsid w:val="00EE59D6"/>
    <w:rsid w:val="00EF2188"/>
    <w:rsid w:val="00EF5911"/>
    <w:rsid w:val="00F106D3"/>
    <w:rsid w:val="00F11976"/>
    <w:rsid w:val="00F131C4"/>
    <w:rsid w:val="00F13FFB"/>
    <w:rsid w:val="00F23287"/>
    <w:rsid w:val="00F32F18"/>
    <w:rsid w:val="00F4461A"/>
    <w:rsid w:val="00F45E26"/>
    <w:rsid w:val="00F92226"/>
    <w:rsid w:val="00F9476B"/>
    <w:rsid w:val="00FA25ED"/>
    <w:rsid w:val="00FB647D"/>
    <w:rsid w:val="00FC00B2"/>
    <w:rsid w:val="00FC196D"/>
    <w:rsid w:val="00FC22A1"/>
    <w:rsid w:val="00FC4D8C"/>
    <w:rsid w:val="00FC5D8D"/>
    <w:rsid w:val="00FD1DB8"/>
    <w:rsid w:val="00FD26E2"/>
    <w:rsid w:val="00FD31B3"/>
    <w:rsid w:val="00FE14DD"/>
    <w:rsid w:val="00FE23F0"/>
    <w:rsid w:val="00FE44FE"/>
    <w:rsid w:val="00FE4B47"/>
    <w:rsid w:val="00FF1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19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24A"/>
    <w:pPr>
      <w:tabs>
        <w:tab w:val="center" w:pos="4677"/>
        <w:tab w:val="right" w:pos="9355"/>
      </w:tabs>
    </w:pPr>
  </w:style>
  <w:style w:type="character" w:customStyle="1" w:styleId="a4">
    <w:name w:val="Верхний колонтитул Знак"/>
    <w:basedOn w:val="a0"/>
    <w:link w:val="a3"/>
    <w:uiPriority w:val="99"/>
    <w:rsid w:val="002E024A"/>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2E024A"/>
    <w:pPr>
      <w:tabs>
        <w:tab w:val="center" w:pos="4677"/>
        <w:tab w:val="right" w:pos="9355"/>
      </w:tabs>
    </w:pPr>
  </w:style>
  <w:style w:type="character" w:customStyle="1" w:styleId="a6">
    <w:name w:val="Нижний колонтитул Знак"/>
    <w:basedOn w:val="a0"/>
    <w:link w:val="a5"/>
    <w:uiPriority w:val="99"/>
    <w:semiHidden/>
    <w:rsid w:val="002E024A"/>
    <w:rPr>
      <w:rFonts w:ascii="Times New Roman" w:eastAsia="Times New Roman" w:hAnsi="Times New Roman" w:cs="Times New Roman"/>
      <w:sz w:val="20"/>
      <w:szCs w:val="20"/>
      <w:lang w:eastAsia="ru-RU"/>
    </w:rPr>
  </w:style>
  <w:style w:type="paragraph" w:styleId="a7">
    <w:name w:val="List Paragraph"/>
    <w:basedOn w:val="a"/>
    <w:uiPriority w:val="34"/>
    <w:qFormat/>
    <w:rsid w:val="00AC6B2B"/>
    <w:pPr>
      <w:ind w:left="720"/>
      <w:contextualSpacing/>
    </w:pPr>
  </w:style>
  <w:style w:type="paragraph" w:customStyle="1" w:styleId="ConsPlusNormal">
    <w:name w:val="ConsPlusNormal"/>
    <w:rsid w:val="00100319"/>
    <w:pPr>
      <w:autoSpaceDE w:val="0"/>
      <w:autoSpaceDN w:val="0"/>
      <w:adjustRightInd w:val="0"/>
      <w:spacing w:after="0" w:line="240" w:lineRule="auto"/>
    </w:pPr>
    <w:rPr>
      <w:rFonts w:ascii="Times New Roman" w:hAnsi="Times New Roman" w:cs="Times New Roman"/>
      <w:b/>
      <w:bCs/>
      <w:sz w:val="28"/>
      <w:szCs w:val="28"/>
    </w:rPr>
  </w:style>
  <w:style w:type="paragraph" w:styleId="a8">
    <w:name w:val="Body Text Indent"/>
    <w:basedOn w:val="a"/>
    <w:link w:val="a9"/>
    <w:rsid w:val="000836A2"/>
    <w:pPr>
      <w:spacing w:after="120"/>
      <w:ind w:left="283"/>
    </w:pPr>
  </w:style>
  <w:style w:type="character" w:customStyle="1" w:styleId="a9">
    <w:name w:val="Основной текст с отступом Знак"/>
    <w:basedOn w:val="a0"/>
    <w:link w:val="a8"/>
    <w:rsid w:val="000836A2"/>
    <w:rPr>
      <w:rFonts w:ascii="Times New Roman" w:eastAsia="Times New Roman" w:hAnsi="Times New Roman" w:cs="Times New Roman"/>
      <w:sz w:val="20"/>
      <w:szCs w:val="20"/>
      <w:lang w:eastAsia="ru-RU"/>
    </w:rPr>
  </w:style>
  <w:style w:type="table" w:styleId="aa">
    <w:name w:val="Table Grid"/>
    <w:basedOn w:val="a1"/>
    <w:uiPriority w:val="59"/>
    <w:rsid w:val="003C63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uiPriority w:val="99"/>
    <w:unhideWhenUsed/>
    <w:rsid w:val="008B42D8"/>
    <w:rPr>
      <w:color w:val="0000FF" w:themeColor="hyperlink"/>
      <w:u w:val="single"/>
    </w:rPr>
  </w:style>
  <w:style w:type="paragraph" w:customStyle="1" w:styleId="western">
    <w:name w:val="western"/>
    <w:basedOn w:val="a"/>
    <w:rsid w:val="008B42D8"/>
    <w:pPr>
      <w:spacing w:before="100" w:beforeAutospacing="1" w:after="142" w:line="276" w:lineRule="auto"/>
    </w:pPr>
    <w:rPr>
      <w:rFonts w:ascii="Calibri" w:hAnsi="Calibri"/>
      <w:color w:val="000000"/>
      <w:sz w:val="22"/>
      <w:szCs w:val="22"/>
    </w:rPr>
  </w:style>
  <w:style w:type="paragraph" w:styleId="ac">
    <w:name w:val="Normal (Web)"/>
    <w:basedOn w:val="a"/>
    <w:uiPriority w:val="99"/>
    <w:unhideWhenUsed/>
    <w:rsid w:val="00680670"/>
    <w:pPr>
      <w:spacing w:before="100" w:beforeAutospacing="1" w:after="142" w:line="276"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BE756FE237CEBFD8CDC3E4D3D48DC6C1F94BE5E18CF7144F4F2FD8845253C89D1646F6CF329C631D34D1C88483Bk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BE756FE237CEBFD8CDC3E4D3D48DC6C1F94BA571AC97144F4F2FD8845253C89D1646F6CF329C631D34D1C88483BkD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32B1F2899918C0EA08A64D41DD3565BCBA734A243E242B2B468520BA7A981ED6D20E9CF16EC1D71992C8905334BC54BC310A31CA9D1A7479a9c2E" TargetMode="External"/><Relationship Id="rId4" Type="http://schemas.microsoft.com/office/2007/relationships/stylesWithEffects" Target="stylesWithEffects.xml"/><Relationship Id="rId9" Type="http://schemas.openxmlformats.org/officeDocument/2006/relationships/hyperlink" Target="consultantplus://offline/ref=32B1F2899918C0EA08A64D41DD3565BCBA734A243E242B2B468520BA7A981ED6D20E9CF16EC1D71F98C8905334BC54BC310A31CA9D1A7479a9c2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AAC1B-5467-4B8F-B11F-F599351A0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1</Pages>
  <Words>2056</Words>
  <Characters>11724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Любовь В. Кузнецова</cp:lastModifiedBy>
  <cp:revision>60</cp:revision>
  <cp:lastPrinted>2019-04-25T07:48:00Z</cp:lastPrinted>
  <dcterms:created xsi:type="dcterms:W3CDTF">2018-01-19T08:21:00Z</dcterms:created>
  <dcterms:modified xsi:type="dcterms:W3CDTF">2019-04-30T12:20:00Z</dcterms:modified>
</cp:coreProperties>
</file>